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2E" w:rsidRPr="00CE4B8A" w:rsidRDefault="008C612E" w:rsidP="008C612E">
      <w:pPr>
        <w:pStyle w:val="center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  <w:lang w:val="uk-UA"/>
        </w:rPr>
      </w:pPr>
      <w:r w:rsidRPr="004758B6">
        <w:rPr>
          <w:b/>
          <w:bCs/>
          <w:color w:val="000000" w:themeColor="text1"/>
          <w:sz w:val="28"/>
          <w:szCs w:val="28"/>
        </w:rPr>
        <w:t>ЗВІТ</w:t>
      </w:r>
      <w:r w:rsidRPr="004758B6">
        <w:rPr>
          <w:color w:val="000000" w:themeColor="text1"/>
          <w:sz w:val="28"/>
          <w:szCs w:val="28"/>
        </w:rPr>
        <w:br/>
        <w:t>Завідувача дошкільного навчального закладу  (ясел-садка) № 68 "Золота рибка" комбінованого типу </w:t>
      </w:r>
      <w:r w:rsidRPr="004758B6">
        <w:rPr>
          <w:rStyle w:val="a3"/>
          <w:b/>
          <w:bCs/>
          <w:color w:val="000000" w:themeColor="text1"/>
          <w:sz w:val="28"/>
          <w:szCs w:val="28"/>
        </w:rPr>
        <w:t>Отян Валентини Іванівни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9B77C2">
        <w:rPr>
          <w:color w:val="000000" w:themeColor="text1"/>
          <w:sz w:val="28"/>
          <w:szCs w:val="28"/>
          <w:lang w:val="uk-UA"/>
        </w:rPr>
        <w:t>перед батьками та громадськістю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9B77C2">
        <w:rPr>
          <w:b/>
          <w:bCs/>
          <w:color w:val="000000" w:themeColor="text1"/>
          <w:sz w:val="28"/>
          <w:szCs w:val="28"/>
          <w:lang w:val="uk-UA"/>
        </w:rPr>
        <w:t>за 2016-2017 навчальний рік</w:t>
      </w:r>
    </w:p>
    <w:p w:rsidR="008C612E" w:rsidRDefault="008C612E" w:rsidP="008C612E">
      <w:pPr>
        <w:pStyle w:val="center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 xml:space="preserve">     </w:t>
      </w:r>
      <w:r w:rsidRPr="009B77C2">
        <w:rPr>
          <w:b/>
          <w:bCs/>
          <w:color w:val="000000" w:themeColor="text1"/>
          <w:sz w:val="28"/>
          <w:szCs w:val="28"/>
          <w:lang w:val="uk-UA"/>
        </w:rPr>
        <w:t>Мета звітування:</w:t>
      </w:r>
      <w:r w:rsidRPr="004758B6">
        <w:rPr>
          <w:b/>
          <w:bCs/>
          <w:color w:val="000000" w:themeColor="text1"/>
          <w:sz w:val="28"/>
          <w:szCs w:val="28"/>
        </w:rPr>
        <w:t> </w:t>
      </w:r>
      <w:r w:rsidRPr="009B77C2">
        <w:rPr>
          <w:color w:val="000000" w:themeColor="text1"/>
          <w:sz w:val="28"/>
          <w:szCs w:val="28"/>
          <w:lang w:val="uk-UA"/>
        </w:rPr>
        <w:t>подальше утвер</w:t>
      </w:r>
      <w:r>
        <w:rPr>
          <w:color w:val="000000" w:themeColor="text1"/>
          <w:sz w:val="28"/>
          <w:szCs w:val="28"/>
          <w:lang w:val="uk-UA"/>
        </w:rPr>
        <w:t>д</w:t>
      </w:r>
      <w:r w:rsidRPr="009B77C2">
        <w:rPr>
          <w:color w:val="000000" w:themeColor="text1"/>
          <w:sz w:val="28"/>
          <w:szCs w:val="28"/>
          <w:lang w:val="uk-UA"/>
        </w:rPr>
        <w:t>ження відкритої і демократичної державно -</w:t>
      </w:r>
      <w:r w:rsidRPr="004758B6">
        <w:rPr>
          <w:color w:val="000000" w:themeColor="text1"/>
          <w:sz w:val="28"/>
          <w:szCs w:val="28"/>
        </w:rPr>
        <w:t> </w:t>
      </w:r>
      <w:r w:rsidRPr="009B77C2">
        <w:rPr>
          <w:color w:val="000000" w:themeColor="text1"/>
          <w:sz w:val="28"/>
          <w:szCs w:val="28"/>
          <w:lang w:val="uk-UA"/>
        </w:rPr>
        <w:t xml:space="preserve"> громадської системи управління навчальним закладом, поєднання державного і громадського контролю за прозорістю прийняття та виконання управлінських рішень запровадження колегіальної етики управлінської діяльності завідувача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8C612E" w:rsidRDefault="008C612E" w:rsidP="008C612E">
      <w:pPr>
        <w:pStyle w:val="center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 xml:space="preserve">Основні завдання </w:t>
      </w:r>
      <w:r w:rsidRPr="009B77C2">
        <w:rPr>
          <w:b/>
          <w:bCs/>
          <w:color w:val="000000" w:themeColor="text1"/>
          <w:sz w:val="28"/>
          <w:szCs w:val="28"/>
          <w:lang w:val="uk-UA"/>
        </w:rPr>
        <w:t xml:space="preserve"> зборів:</w:t>
      </w:r>
    </w:p>
    <w:p w:rsidR="008C612E" w:rsidRDefault="008C612E" w:rsidP="008C612E">
      <w:pPr>
        <w:pStyle w:val="center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9B77C2">
        <w:rPr>
          <w:color w:val="000000" w:themeColor="text1"/>
          <w:sz w:val="28"/>
          <w:szCs w:val="28"/>
          <w:lang w:val="uk-UA"/>
        </w:rPr>
        <w:t xml:space="preserve">Забезпечити прозорість і демократичність </w:t>
      </w:r>
      <w:r>
        <w:rPr>
          <w:color w:val="000000" w:themeColor="text1"/>
          <w:sz w:val="28"/>
          <w:szCs w:val="28"/>
          <w:lang w:val="uk-UA"/>
        </w:rPr>
        <w:t>управління навчальним закладом.</w:t>
      </w:r>
    </w:p>
    <w:p w:rsidR="008C612E" w:rsidRPr="009B77C2" w:rsidRDefault="008C612E" w:rsidP="008C612E">
      <w:pPr>
        <w:pStyle w:val="center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4758B6">
        <w:rPr>
          <w:color w:val="000000" w:themeColor="text1"/>
          <w:sz w:val="28"/>
          <w:szCs w:val="28"/>
        </w:rPr>
        <w:t>Стимулювати вплив громадськості на прийняття та виконання керівником відповідних рішень у сфері управління навча</w:t>
      </w:r>
      <w:r>
        <w:rPr>
          <w:color w:val="000000" w:themeColor="text1"/>
          <w:sz w:val="28"/>
          <w:szCs w:val="28"/>
        </w:rPr>
        <w:t>льним закладом</w:t>
      </w:r>
    </w:p>
    <w:p w:rsidR="008C612E" w:rsidRPr="009B77C2" w:rsidRDefault="008C612E" w:rsidP="008C612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</w:pPr>
      <w:r w:rsidRPr="004758B6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ЗАГАЛЬНА ХАРАКТЕРИСТИКА</w:t>
      </w:r>
    </w:p>
    <w:p w:rsidR="008C612E" w:rsidRPr="00CE4B8A" w:rsidRDefault="008C612E" w:rsidP="008C612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B8A">
        <w:rPr>
          <w:rFonts w:ascii="Times New Roman" w:eastAsia="Times New Roman" w:hAnsi="Times New Roman" w:cs="Times New Roman"/>
          <w:sz w:val="28"/>
          <w:szCs w:val="28"/>
        </w:rPr>
        <w:t>Дошкільний навчальний заклад (ясла-садок) </w:t>
      </w:r>
      <w:r w:rsidRPr="00CE4B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68 </w:t>
      </w:r>
      <w:r w:rsidRPr="00CE4B8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Золота </w:t>
      </w:r>
      <w:r w:rsidRPr="00CE4B8A">
        <w:rPr>
          <w:rFonts w:ascii="Times New Roman" w:eastAsia="Times New Roman" w:hAnsi="Times New Roman" w:cs="Times New Roman"/>
          <w:b/>
          <w:bCs/>
          <w:sz w:val="28"/>
          <w:szCs w:val="28"/>
        </w:rPr>
        <w:t>рибка</w:t>
      </w:r>
      <w:r w:rsidRPr="00CE4B8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»</w:t>
      </w:r>
      <w:r w:rsidRPr="00CE4B8A">
        <w:rPr>
          <w:rFonts w:ascii="Times New Roman" w:eastAsia="Times New Roman" w:hAnsi="Times New Roman" w:cs="Times New Roman"/>
          <w:sz w:val="28"/>
          <w:szCs w:val="28"/>
        </w:rPr>
        <w:t> засновано в 1983 році.</w:t>
      </w:r>
    </w:p>
    <w:p w:rsidR="008C612E" w:rsidRPr="00CE4B8A" w:rsidRDefault="008C612E" w:rsidP="008C612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B8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Мета</w:t>
      </w:r>
      <w:r w:rsidRPr="00CE4B8A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CE4B8A">
        <w:rPr>
          <w:rFonts w:ascii="Times New Roman" w:eastAsia="Times New Roman" w:hAnsi="Times New Roman" w:cs="Times New Roman"/>
          <w:sz w:val="28"/>
          <w:szCs w:val="28"/>
        </w:rPr>
        <w:t>виховання дітей віком від 1,6 - 7 років. Підготовка вихованнців до шкільного (самостійного) життя шляхом іх адаптації у соціумі. Забеспечення всебічного гармонійного розвитку особистості дитини та здійснення родинно-національного виховання на основі відроджуваних традицій української етнопедагогіки та ідей педагогічної концепції С.Ф. Русової по виявленню, розвитку та підтримці творчих здібностей кожної дитини.</w:t>
      </w:r>
    </w:p>
    <w:p w:rsidR="008C612E" w:rsidRPr="00CE4B8A" w:rsidRDefault="008C612E" w:rsidP="008C612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B8A">
        <w:rPr>
          <w:rFonts w:ascii="Times New Roman" w:hAnsi="Times New Roman" w:cs="Times New Roman"/>
          <w:sz w:val="28"/>
          <w:szCs w:val="28"/>
          <w:lang w:val="uk-UA"/>
        </w:rPr>
        <w:t>Здійснює свою діяльність відповідно до:</w:t>
      </w:r>
    </w:p>
    <w:p w:rsidR="008C612E" w:rsidRPr="00CE4B8A" w:rsidRDefault="008C612E" w:rsidP="008C612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B8A">
        <w:rPr>
          <w:rFonts w:ascii="Times New Roman" w:hAnsi="Times New Roman" w:cs="Times New Roman"/>
          <w:sz w:val="28"/>
          <w:szCs w:val="28"/>
          <w:lang w:val="uk-UA"/>
        </w:rPr>
        <w:t xml:space="preserve">Дошкільний навчальний заклад відноситься до комунальної власності міста. Його засновником є  Кіровоградська міська рада. </w:t>
      </w:r>
    </w:p>
    <w:p w:rsidR="008C612E" w:rsidRPr="00CE4B8A" w:rsidRDefault="008C612E" w:rsidP="008C612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4B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Організація освітньої роботи дошкільного закладу</w:t>
      </w:r>
      <w:r w:rsidRPr="00CE4B8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4B8A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Pr="00CE4B8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4B8A">
        <w:rPr>
          <w:rFonts w:ascii="Times New Roman" w:eastAsia="Times New Roman" w:hAnsi="Times New Roman" w:cs="Times New Roman"/>
          <w:sz w:val="28"/>
          <w:szCs w:val="28"/>
          <w:lang w:val="uk-UA"/>
        </w:rPr>
        <w:t>68 здійснюється відповідно до Законів України «Про освіту», «Про дошкільну освіту»,</w:t>
      </w:r>
      <w:r w:rsidRPr="009B77C2">
        <w:rPr>
          <w:rFonts w:eastAsia="Times New Roman"/>
          <w:lang w:val="uk-UA"/>
        </w:rPr>
        <w:t xml:space="preserve"> </w:t>
      </w:r>
      <w:r w:rsidRPr="00CE4B8A">
        <w:rPr>
          <w:rFonts w:ascii="Times New Roman" w:eastAsia="Times New Roman" w:hAnsi="Times New Roman" w:cs="Times New Roman"/>
          <w:sz w:val="28"/>
          <w:szCs w:val="28"/>
          <w:lang w:val="uk-UA"/>
        </w:rPr>
        <w:t>Базового компонента дошкільної освіти (2012 р.), Концепції національно-</w:t>
      </w:r>
      <w:r w:rsidRPr="00CE4B8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патріотичного виховання дітей та молоді, Положення про дошкільний навчальний заклад (затверджене постановою Кабінету Міністрів України від 12.03.2003 № 305), нового Санітарного регламенту для дошкільних навчальних закладів (затверджений наказом Міністерства охорони здоров`я України від 24.03.2016 № 234), інструктивно – методичних рекомендацій</w:t>
      </w:r>
      <w:r w:rsidRPr="00CE4B8A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history="1">
        <w:r w:rsidRPr="00CE4B8A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«Щодо організації освітньої роботи в дошкільних навчальних закладах у 2016/2017 навчальному році»</w:t>
        </w:r>
      </w:hyperlink>
      <w:r w:rsidRPr="00CE4B8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4B8A">
        <w:rPr>
          <w:rFonts w:ascii="Times New Roman" w:eastAsia="Times New Roman" w:hAnsi="Times New Roman" w:cs="Times New Roman"/>
          <w:sz w:val="28"/>
          <w:szCs w:val="28"/>
          <w:lang w:val="uk-UA"/>
        </w:rPr>
        <w:t>(лист МОН від 16.06.2016 № 1/9-315)</w:t>
      </w:r>
    </w:p>
    <w:p w:rsidR="008C612E" w:rsidRPr="00CE4B8A" w:rsidRDefault="008C612E" w:rsidP="008C612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4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</w:t>
      </w:r>
      <w:r w:rsidRPr="00CE4B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Зміст освітнього процесу в закладі реалізовувався відповідно до вимог Освітньої програми для дітей від 2 до 7 років «Дитина» (затвердженої листом МОН від 09.11.2015 р. № 1/11-16163).</w:t>
      </w:r>
    </w:p>
    <w:p w:rsidR="008C612E" w:rsidRPr="009B77C2" w:rsidRDefault="008C612E" w:rsidP="008C61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7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 метою поліпшення якості навчально-виховного процесу, розширення, поглиблення змісту дошкільної освіти в тому числі при наданні додаткових освітніх послуг, у роботі з дітьми використовуються парціальні програми, що схвалені комісією з дошкільної педагогіки та психології Науково-методичної ради з питань освіти Міністерства освіти і науки, молоді та спорту України:</w:t>
      </w:r>
    </w:p>
    <w:p w:rsidR="008C612E" w:rsidRPr="009B77C2" w:rsidRDefault="008C612E" w:rsidP="008C612E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7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«Україна – моя Батьківщина», програма національно-патріотичного виховання дітей дошкільного віку (авт. – Кичата І. І., Каплуновська О. М., Палець Ю.М.; за наукового редагування Рейпольської О. Д.);</w:t>
      </w:r>
    </w:p>
    <w:p w:rsidR="008C612E" w:rsidRPr="009B77C2" w:rsidRDefault="008C612E" w:rsidP="008C612E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7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«Граючись вчимося. Англійська мова», програма для дітей старшого дошкільного віку, методичні рекомендації (авт. – Гунько С., Гусак Л., Лещенко З.) – чинна до кінця навчального року;</w:t>
      </w:r>
    </w:p>
    <w:p w:rsidR="008C612E" w:rsidRDefault="008C612E" w:rsidP="008C612E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B7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«Англійська мова для дітей дошкільного віку», програма та методичні рекомендації (заг. ред. – Низковська О.В., авт. – Кулікова І. А., Шкваріна Т.М.)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8C612E" w:rsidRDefault="008C612E" w:rsidP="008C612E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B7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«Радість творчості», програма художньо-естетичного розвитку дітей раннього та дошкільного віку (авт. – Борщ Р. М., Самойлик Д. В.) – чинна до кінця навчального року;</w:t>
      </w:r>
    </w:p>
    <w:p w:rsidR="008C612E" w:rsidRDefault="008C612E" w:rsidP="008C612E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B7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«Грайлик», програма з організації театралізованої діяльності в дошкільному навчальному закладі (авт. -  Березіна О. М., Гніровська О. З.,  Линник Т. А.).;</w:t>
      </w:r>
    </w:p>
    <w:p w:rsidR="008C612E" w:rsidRDefault="008C612E" w:rsidP="008C612E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B7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«Скарбниця моралі», програма з морального виховання дітей дошкільного віку (авт. – Лохвицька Л.В.);</w:t>
      </w:r>
    </w:p>
    <w:p w:rsidR="008C612E" w:rsidRDefault="008C612E" w:rsidP="008C612E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B7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«Про себе треба знати, про себе треба дбати», програма з основ здоров’я та безпеки життєдіяльності дітей віком від 3 до 6 років  (авт. – Лохвицька Л. В.);</w:t>
      </w:r>
    </w:p>
    <w:p w:rsidR="008C612E" w:rsidRDefault="008C612E" w:rsidP="008C612E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B7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«Казкова фізкультура»,  програма з фізичного виховання дітей раннього та дошкільного віку (авт. - Єфименко М. М.);</w:t>
      </w:r>
    </w:p>
    <w:p w:rsidR="008C612E" w:rsidRDefault="008C612E" w:rsidP="008C612E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B7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«Веселкова музикотерапія: оздоровчо-освітня робота з дітьми старшого дошкільного віку» (авт. – Малашевська І. А., Демидова С. К.);</w:t>
      </w:r>
    </w:p>
    <w:p w:rsidR="008C612E" w:rsidRDefault="008C612E" w:rsidP="008C612E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B7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Програмно-методичний комплекс «Корекційна робота з розвитку мовлення дітей п’ятого року життя із фонетико-фонематичним недорозвитком мовлення» ( авт. - Рібцун Ю. В.);</w:t>
      </w:r>
    </w:p>
    <w:p w:rsidR="008C612E" w:rsidRDefault="008C612E" w:rsidP="008C612E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B7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Програмно-методичний комплекс «Корекційне навчання з розвитку мовлення дітей старшого дошкільного віку із фонетико-фонематичним недорозвитком мовлення»  ( авт. - Бартєнєва Л. І. 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C612E" w:rsidRPr="009B77C2" w:rsidRDefault="008C612E" w:rsidP="008C61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Pr="009B7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організації роботи з дітьми дошкільного віку педагоги керувалися Переліком навчальних видань, рекомендованих до використання в освітньому процесі дошкільних навчальних закладів у 2016/2017 навчальному році (лист МОН від 12.08.2016 № 1/9-432).</w:t>
      </w:r>
    </w:p>
    <w:p w:rsidR="008C612E" w:rsidRPr="009A1A67" w:rsidRDefault="008C612E" w:rsidP="008C61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Pr="009A1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Для підвищення якості дошкільної освіти, забезпечення її сталого інноваційного розвитку в 2016/2017 навчальному році педагогічний колектив дошкільного навчального закладу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68</w:t>
      </w:r>
      <w:r w:rsidRPr="009A1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спрямував свою діяльність на формування різнобічно розвиненої, духовно багатої, оптимістично та патріотично налаштованої особистості.</w:t>
      </w:r>
    </w:p>
    <w:p w:rsidR="008C612E" w:rsidRPr="009A1A67" w:rsidRDefault="008C612E" w:rsidP="008C61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A1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При цьому з урахуванням актуальної суспільно-політичної, соціально-економічної, екологічної ситуації в країні та з метою підвищення якості </w:t>
      </w:r>
      <w:r w:rsidRPr="009A1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дошкільної освіти, забезпечення її поступального інноваційного розвитку ДНЗ колектив приділяв увагу таким пріоритетним напрямам освітньої роботи:</w:t>
      </w:r>
    </w:p>
    <w:p w:rsidR="008C612E" w:rsidRPr="009B77C2" w:rsidRDefault="008C612E" w:rsidP="008C61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7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Протягом 2016/2017 навчального року діяльність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педагогічного колективу ДНЗ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68</w:t>
      </w:r>
      <w:r w:rsidRPr="009B7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спрямовувалась на створення належних умов для ефективного та розвивального навчально-виховного процесу, а саме:</w:t>
      </w:r>
    </w:p>
    <w:p w:rsidR="008C612E" w:rsidRDefault="008C612E" w:rsidP="008C612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26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удосконалення форм, змісту та методів роботи, підвищення</w:t>
      </w:r>
      <w:r w:rsidRPr="00D26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26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професійної компетентності педагогів з метою якісного впровадження Програми виховання і навчання дітей від двох до семи років "Дитина", Базового компонента дошкільної освіти</w:t>
      </w:r>
      <w:r w:rsidRPr="00D262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D26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створення комфортного предметно - розвивального середовища в дошкільному навчальному закладі, як умови формування оздоровчих навичок та навичок безпечної поведінки у дошкільників;</w:t>
      </w:r>
    </w:p>
    <w:p w:rsidR="008C612E" w:rsidRDefault="008C612E" w:rsidP="008C612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26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підвищення рівня мовленнєвої компетентності дошкільників через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Pr="00D26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взаємозв’язок мовленнєво-ігрової діяльності та спілкування.</w:t>
      </w:r>
    </w:p>
    <w:p w:rsidR="008C612E" w:rsidRPr="00694A28" w:rsidRDefault="008C612E" w:rsidP="008C612E">
      <w:pPr>
        <w:pStyle w:val="justified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2"/>
          <w:lang w:val="uk-UA"/>
        </w:rPr>
      </w:pPr>
      <w:r w:rsidRPr="00407D77">
        <w:rPr>
          <w:color w:val="000000" w:themeColor="text1"/>
          <w:sz w:val="28"/>
          <w:szCs w:val="22"/>
          <w:lang w:val="uk-UA"/>
        </w:rPr>
        <w:t>Навчально – виховний процес в дошкільному закладі забезпечують кваліфіковані спеціалісти:</w:t>
      </w:r>
      <w:r w:rsidRPr="00407D77">
        <w:rPr>
          <w:color w:val="000000" w:themeColor="text1"/>
          <w:sz w:val="28"/>
          <w:szCs w:val="22"/>
          <w:lang w:val="uk-UA"/>
        </w:rPr>
        <w:br/>
      </w:r>
      <w:r w:rsidRPr="0044244F">
        <w:rPr>
          <w:color w:val="000000" w:themeColor="text1"/>
          <w:sz w:val="28"/>
          <w:szCs w:val="22"/>
        </w:rPr>
        <w:t> </w:t>
      </w:r>
      <w:r>
        <w:rPr>
          <w:color w:val="000000" w:themeColor="text1"/>
          <w:sz w:val="28"/>
          <w:szCs w:val="22"/>
          <w:lang w:val="uk-UA"/>
        </w:rPr>
        <w:t>62 працівники: педагогів –30</w:t>
      </w:r>
      <w:r w:rsidRPr="00407D77">
        <w:rPr>
          <w:color w:val="000000" w:themeColor="text1"/>
          <w:sz w:val="28"/>
          <w:szCs w:val="22"/>
          <w:lang w:val="uk-UA"/>
        </w:rPr>
        <w:t>, медперсоналу – 2 працівника, т</w:t>
      </w:r>
      <w:r>
        <w:rPr>
          <w:color w:val="000000" w:themeColor="text1"/>
          <w:sz w:val="28"/>
          <w:szCs w:val="22"/>
          <w:lang w:val="uk-UA"/>
        </w:rPr>
        <w:t>ехнічного персоналу – 30 осіб.</w:t>
      </w:r>
      <w:r>
        <w:rPr>
          <w:color w:val="000000" w:themeColor="text1"/>
          <w:sz w:val="28"/>
          <w:szCs w:val="22"/>
          <w:lang w:val="uk-UA"/>
        </w:rPr>
        <w:br/>
      </w:r>
      <w:r w:rsidRPr="00407D77">
        <w:rPr>
          <w:color w:val="000000" w:themeColor="text1"/>
          <w:sz w:val="28"/>
          <w:szCs w:val="22"/>
          <w:lang w:val="uk-UA"/>
        </w:rPr>
        <w:t xml:space="preserve"> </w:t>
      </w:r>
      <w:r>
        <w:rPr>
          <w:color w:val="000000" w:themeColor="text1"/>
          <w:sz w:val="28"/>
          <w:szCs w:val="22"/>
          <w:lang w:val="uk-UA"/>
        </w:rPr>
        <w:t xml:space="preserve">- </w:t>
      </w:r>
      <w:r w:rsidRPr="00407D77">
        <w:rPr>
          <w:color w:val="000000" w:themeColor="text1"/>
          <w:sz w:val="28"/>
          <w:szCs w:val="22"/>
          <w:lang w:val="uk-UA"/>
        </w:rPr>
        <w:t>Завідувач ДНЗ</w:t>
      </w:r>
      <w:r>
        <w:rPr>
          <w:color w:val="000000" w:themeColor="text1"/>
          <w:sz w:val="28"/>
          <w:szCs w:val="22"/>
          <w:lang w:val="uk-UA"/>
        </w:rPr>
        <w:t xml:space="preserve"> – 1</w:t>
      </w:r>
      <w:r w:rsidRPr="00407D77">
        <w:rPr>
          <w:color w:val="000000" w:themeColor="text1"/>
          <w:sz w:val="28"/>
          <w:szCs w:val="22"/>
          <w:lang w:val="uk-UA"/>
        </w:rPr>
        <w:t>;</w:t>
      </w:r>
      <w:r w:rsidRPr="00407D77">
        <w:rPr>
          <w:color w:val="000000" w:themeColor="text1"/>
          <w:sz w:val="28"/>
          <w:szCs w:val="22"/>
          <w:lang w:val="uk-UA"/>
        </w:rPr>
        <w:br/>
        <w:t>- Вихователь – методист</w:t>
      </w:r>
      <w:r>
        <w:rPr>
          <w:color w:val="000000" w:themeColor="text1"/>
          <w:sz w:val="28"/>
          <w:szCs w:val="22"/>
          <w:lang w:val="uk-UA"/>
        </w:rPr>
        <w:t xml:space="preserve"> – 1</w:t>
      </w:r>
      <w:r w:rsidRPr="00407D77">
        <w:rPr>
          <w:color w:val="000000" w:themeColor="text1"/>
          <w:sz w:val="28"/>
          <w:szCs w:val="22"/>
          <w:lang w:val="uk-UA"/>
        </w:rPr>
        <w:t>;</w:t>
      </w:r>
      <w:r w:rsidRPr="00407D77">
        <w:rPr>
          <w:color w:val="000000" w:themeColor="text1"/>
          <w:sz w:val="28"/>
          <w:szCs w:val="22"/>
          <w:lang w:val="uk-UA"/>
        </w:rPr>
        <w:br/>
        <w:t>- Практичний психолог</w:t>
      </w:r>
      <w:r>
        <w:rPr>
          <w:color w:val="000000" w:themeColor="text1"/>
          <w:sz w:val="28"/>
          <w:szCs w:val="22"/>
          <w:lang w:val="uk-UA"/>
        </w:rPr>
        <w:t xml:space="preserve"> – 1</w:t>
      </w:r>
      <w:r w:rsidRPr="00407D77">
        <w:rPr>
          <w:color w:val="000000" w:themeColor="text1"/>
          <w:sz w:val="28"/>
          <w:szCs w:val="22"/>
          <w:lang w:val="uk-UA"/>
        </w:rPr>
        <w:t>;</w:t>
      </w:r>
      <w:r w:rsidRPr="00407D77">
        <w:rPr>
          <w:color w:val="000000" w:themeColor="text1"/>
          <w:sz w:val="28"/>
          <w:szCs w:val="22"/>
          <w:lang w:val="uk-UA"/>
        </w:rPr>
        <w:br/>
        <w:t xml:space="preserve">- </w:t>
      </w:r>
      <w:r>
        <w:rPr>
          <w:color w:val="000000" w:themeColor="text1"/>
          <w:sz w:val="28"/>
          <w:szCs w:val="22"/>
          <w:lang w:val="uk-UA"/>
        </w:rPr>
        <w:t>Інструктор з фізичного виховання – 1</w:t>
      </w:r>
      <w:r w:rsidRPr="00407D77">
        <w:rPr>
          <w:color w:val="000000" w:themeColor="text1"/>
          <w:sz w:val="28"/>
          <w:szCs w:val="22"/>
          <w:lang w:val="uk-UA"/>
        </w:rPr>
        <w:t>;</w:t>
      </w:r>
      <w:r w:rsidRPr="00407D77">
        <w:rPr>
          <w:color w:val="000000" w:themeColor="text1"/>
          <w:sz w:val="28"/>
          <w:szCs w:val="22"/>
          <w:lang w:val="uk-UA"/>
        </w:rPr>
        <w:br/>
        <w:t>-Вчителі–логопеди</w:t>
      </w:r>
      <w:r>
        <w:rPr>
          <w:color w:val="000000" w:themeColor="text1"/>
          <w:sz w:val="28"/>
          <w:szCs w:val="22"/>
          <w:lang w:val="uk-UA"/>
        </w:rPr>
        <w:t xml:space="preserve"> – 3;</w:t>
      </w:r>
      <w:r w:rsidRPr="00407D77">
        <w:rPr>
          <w:color w:val="000000" w:themeColor="text1"/>
          <w:sz w:val="28"/>
          <w:szCs w:val="22"/>
          <w:lang w:val="uk-UA"/>
        </w:rPr>
        <w:br/>
        <w:t>- Музичні керівники</w:t>
      </w:r>
      <w:r>
        <w:rPr>
          <w:color w:val="000000" w:themeColor="text1"/>
          <w:sz w:val="28"/>
          <w:szCs w:val="22"/>
          <w:lang w:val="uk-UA"/>
        </w:rPr>
        <w:t xml:space="preserve"> – 2</w:t>
      </w:r>
      <w:r w:rsidRPr="00407D77">
        <w:rPr>
          <w:color w:val="000000" w:themeColor="text1"/>
          <w:sz w:val="28"/>
          <w:szCs w:val="22"/>
          <w:lang w:val="uk-UA"/>
        </w:rPr>
        <w:t>;</w:t>
      </w:r>
      <w:r w:rsidRPr="00407D77">
        <w:rPr>
          <w:color w:val="000000" w:themeColor="text1"/>
          <w:sz w:val="28"/>
          <w:szCs w:val="22"/>
          <w:lang w:val="uk-UA"/>
        </w:rPr>
        <w:br/>
        <w:t>- Вихователі</w:t>
      </w:r>
      <w:r>
        <w:rPr>
          <w:color w:val="000000" w:themeColor="text1"/>
          <w:sz w:val="28"/>
          <w:szCs w:val="22"/>
          <w:lang w:val="uk-UA"/>
        </w:rPr>
        <w:t xml:space="preserve"> – 21 </w:t>
      </w:r>
      <w:r w:rsidRPr="00407D77">
        <w:rPr>
          <w:color w:val="000000" w:themeColor="text1"/>
          <w:sz w:val="28"/>
          <w:szCs w:val="22"/>
          <w:lang w:val="uk-UA"/>
        </w:rPr>
        <w:t>;</w:t>
      </w:r>
      <w:r w:rsidRPr="00407D77">
        <w:rPr>
          <w:color w:val="000000" w:themeColor="text1"/>
          <w:sz w:val="28"/>
          <w:szCs w:val="22"/>
          <w:lang w:val="uk-UA"/>
        </w:rPr>
        <w:br/>
        <w:t>З них мають:</w:t>
      </w:r>
      <w:r>
        <w:rPr>
          <w:color w:val="000000" w:themeColor="text1"/>
          <w:sz w:val="28"/>
          <w:szCs w:val="22"/>
          <w:lang w:val="uk-UA"/>
        </w:rPr>
        <w:br/>
        <w:t>- Середню – спеціальну освіту – 3 педагоги</w:t>
      </w:r>
      <w:r w:rsidRPr="00407D77">
        <w:rPr>
          <w:color w:val="000000" w:themeColor="text1"/>
          <w:sz w:val="28"/>
          <w:szCs w:val="22"/>
          <w:lang w:val="uk-UA"/>
        </w:rPr>
        <w:t>.</w:t>
      </w:r>
      <w:r w:rsidRPr="00407D77">
        <w:rPr>
          <w:color w:val="000000" w:themeColor="text1"/>
          <w:sz w:val="28"/>
          <w:szCs w:val="22"/>
          <w:lang w:val="uk-UA"/>
        </w:rPr>
        <w:br/>
      </w:r>
      <w:r>
        <w:rPr>
          <w:color w:val="000000" w:themeColor="text1"/>
          <w:sz w:val="28"/>
          <w:szCs w:val="22"/>
          <w:lang w:val="uk-UA"/>
        </w:rPr>
        <w:t>- Базова вища освіта – 1 пед.</w:t>
      </w:r>
      <w:r w:rsidRPr="00407D77">
        <w:rPr>
          <w:color w:val="000000" w:themeColor="text1"/>
          <w:sz w:val="28"/>
          <w:szCs w:val="22"/>
          <w:lang w:val="uk-UA"/>
        </w:rPr>
        <w:br/>
      </w:r>
      <w:r>
        <w:rPr>
          <w:color w:val="000000" w:themeColor="text1"/>
          <w:sz w:val="28"/>
          <w:szCs w:val="22"/>
          <w:lang w:val="uk-UA"/>
        </w:rPr>
        <w:t xml:space="preserve">- </w:t>
      </w:r>
      <w:r w:rsidRPr="00407D77">
        <w:rPr>
          <w:color w:val="000000" w:themeColor="text1"/>
          <w:sz w:val="28"/>
          <w:szCs w:val="22"/>
          <w:lang w:val="uk-UA"/>
        </w:rPr>
        <w:t>Повну вищу освіту – 1</w:t>
      </w:r>
      <w:r>
        <w:rPr>
          <w:color w:val="000000" w:themeColor="text1"/>
          <w:sz w:val="28"/>
          <w:szCs w:val="22"/>
          <w:lang w:val="uk-UA"/>
        </w:rPr>
        <w:t>8</w:t>
      </w:r>
      <w:r w:rsidRPr="00407D77">
        <w:rPr>
          <w:color w:val="000000" w:themeColor="text1"/>
          <w:sz w:val="28"/>
          <w:szCs w:val="22"/>
          <w:lang w:val="uk-UA"/>
        </w:rPr>
        <w:t xml:space="preserve"> </w:t>
      </w:r>
      <w:r>
        <w:rPr>
          <w:color w:val="000000" w:themeColor="text1"/>
          <w:sz w:val="28"/>
          <w:szCs w:val="22"/>
          <w:lang w:val="uk-UA"/>
        </w:rPr>
        <w:t>пед.</w:t>
      </w:r>
    </w:p>
    <w:p w:rsidR="008C612E" w:rsidRPr="00D2627E" w:rsidRDefault="008C612E" w:rsidP="008C61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   </w:t>
      </w:r>
      <w:r w:rsidRPr="00D26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Чергова атестація педагогічних працівників закладу у 2016/2017 н.р. була проведена відповідно до Типового положення про атестацію педагогічних працівників, (затверджено наказом МОН України від 06.10.2010 р. № 930 «Про затвердження Типового положення про атестацію педагогічних працівників») та з урахуванням змін до Типового положення про атестацію педагогічних працівників (затверджених Наказом Міністерства освіти і науки, молоді та спорту України від 20.12.2011 № 1473).</w:t>
      </w:r>
    </w:p>
    <w:p w:rsidR="008C612E" w:rsidRDefault="008C612E" w:rsidP="008C61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B7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Pr="009B7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 метою підвищення теоретичного рівня та фахової майстерності педагогів у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точному році пройшли атестацію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9B7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педагогічні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ацівники дошкільного закладу. З</w:t>
      </w:r>
      <w:r w:rsidRPr="009B7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них: </w:t>
      </w:r>
    </w:p>
    <w:p w:rsidR="008C612E" w:rsidRDefault="008C612E" w:rsidP="008C612E">
      <w:pPr>
        <w:pStyle w:val="a5"/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C1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вихователь Тірошко Т.І. атестована на відповідність займаній посаді та присвоєння кваліфікаційної категорії «спеціаліст вищої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категорії»,</w:t>
      </w:r>
    </w:p>
    <w:p w:rsidR="008C612E" w:rsidRDefault="008C612E" w:rsidP="008C612E">
      <w:pPr>
        <w:pStyle w:val="a5"/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C1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вихователь Кривулько І.М. та керівник гуртка Зіненко В.О. – на відповідність займаній посаді, встановлення 11 тарифікаційного розряду; </w:t>
      </w:r>
    </w:p>
    <w:p w:rsidR="008C612E" w:rsidRDefault="008C612E" w:rsidP="008C612E">
      <w:pPr>
        <w:pStyle w:val="a5"/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C1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вихователь Оганян Т.В. на відповідність займаній посаді та підтвердження  кваліфікаційної категорії «спеціаліст».</w:t>
      </w:r>
    </w:p>
    <w:p w:rsidR="008C612E" w:rsidRPr="00CE4B8A" w:rsidRDefault="008C612E" w:rsidP="008C612E">
      <w:pPr>
        <w:pStyle w:val="justified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2"/>
          <w:lang w:val="uk-UA"/>
        </w:rPr>
      </w:pPr>
      <w:r w:rsidRPr="00407D77">
        <w:rPr>
          <w:color w:val="000000" w:themeColor="text1"/>
          <w:sz w:val="28"/>
          <w:szCs w:val="22"/>
          <w:lang w:val="uk-UA"/>
        </w:rPr>
        <w:t>За результатами атестації:</w:t>
      </w:r>
      <w:r w:rsidRPr="00407D77">
        <w:rPr>
          <w:color w:val="000000" w:themeColor="text1"/>
          <w:sz w:val="28"/>
          <w:szCs w:val="22"/>
          <w:lang w:val="uk-UA"/>
        </w:rPr>
        <w:br/>
        <w:t xml:space="preserve">- Кваліфікаційну категорію « спеціаліст вищої категорії» - </w:t>
      </w:r>
      <w:r>
        <w:rPr>
          <w:color w:val="000000" w:themeColor="text1"/>
          <w:sz w:val="28"/>
          <w:szCs w:val="22"/>
          <w:lang w:val="uk-UA"/>
        </w:rPr>
        <w:t>5</w:t>
      </w:r>
      <w:r w:rsidRPr="00407D77">
        <w:rPr>
          <w:color w:val="000000" w:themeColor="text1"/>
          <w:sz w:val="28"/>
          <w:szCs w:val="22"/>
          <w:lang w:val="uk-UA"/>
        </w:rPr>
        <w:t xml:space="preserve"> педагогів</w:t>
      </w:r>
      <w:r>
        <w:rPr>
          <w:color w:val="000000" w:themeColor="text1"/>
          <w:sz w:val="28"/>
          <w:szCs w:val="22"/>
          <w:lang w:val="uk-UA"/>
        </w:rPr>
        <w:t>;</w:t>
      </w:r>
      <w:r w:rsidRPr="00407D77">
        <w:rPr>
          <w:color w:val="000000" w:themeColor="text1"/>
          <w:sz w:val="28"/>
          <w:szCs w:val="22"/>
          <w:lang w:val="uk-UA"/>
        </w:rPr>
        <w:br/>
        <w:t xml:space="preserve">- Кваліфікаційну категорію « спеціаліст І категорії» - </w:t>
      </w:r>
      <w:r>
        <w:rPr>
          <w:color w:val="000000" w:themeColor="text1"/>
          <w:sz w:val="28"/>
          <w:szCs w:val="22"/>
          <w:lang w:val="uk-UA"/>
        </w:rPr>
        <w:t>3 педагога;</w:t>
      </w:r>
      <w:r w:rsidRPr="00407D77">
        <w:rPr>
          <w:color w:val="000000" w:themeColor="text1"/>
          <w:sz w:val="28"/>
          <w:szCs w:val="22"/>
          <w:lang w:val="uk-UA"/>
        </w:rPr>
        <w:br/>
        <w:t xml:space="preserve">- Кваліфікаційну категорію « спеціаліст ІІ категорії» - </w:t>
      </w:r>
      <w:r>
        <w:rPr>
          <w:color w:val="000000" w:themeColor="text1"/>
          <w:sz w:val="28"/>
          <w:szCs w:val="22"/>
          <w:lang w:val="uk-UA"/>
        </w:rPr>
        <w:t xml:space="preserve">2 </w:t>
      </w:r>
      <w:r w:rsidRPr="00407D77">
        <w:rPr>
          <w:color w:val="000000" w:themeColor="text1"/>
          <w:sz w:val="28"/>
          <w:szCs w:val="22"/>
          <w:lang w:val="uk-UA"/>
        </w:rPr>
        <w:t>педагога</w:t>
      </w:r>
      <w:r>
        <w:rPr>
          <w:color w:val="000000" w:themeColor="text1"/>
          <w:sz w:val="28"/>
          <w:szCs w:val="22"/>
          <w:lang w:val="uk-UA"/>
        </w:rPr>
        <w:t>;</w:t>
      </w:r>
      <w:r w:rsidRPr="00407D77">
        <w:rPr>
          <w:color w:val="000000" w:themeColor="text1"/>
          <w:sz w:val="28"/>
          <w:szCs w:val="22"/>
          <w:lang w:val="uk-UA"/>
        </w:rPr>
        <w:br/>
        <w:t xml:space="preserve">- Кваліфікаційну категорію </w:t>
      </w:r>
      <w:r w:rsidRPr="00694A28">
        <w:rPr>
          <w:color w:val="000000" w:themeColor="text1"/>
          <w:sz w:val="28"/>
          <w:szCs w:val="22"/>
          <w:lang w:val="uk-UA"/>
        </w:rPr>
        <w:t xml:space="preserve">« спеціаліст» - </w:t>
      </w:r>
      <w:r>
        <w:rPr>
          <w:color w:val="000000" w:themeColor="text1"/>
          <w:sz w:val="28"/>
          <w:szCs w:val="22"/>
          <w:lang w:val="uk-UA"/>
        </w:rPr>
        <w:t>14</w:t>
      </w:r>
      <w:r w:rsidRPr="00694A28">
        <w:rPr>
          <w:color w:val="000000" w:themeColor="text1"/>
          <w:sz w:val="28"/>
          <w:szCs w:val="22"/>
          <w:lang w:val="uk-UA"/>
        </w:rPr>
        <w:t xml:space="preserve"> педагогів</w:t>
      </w:r>
      <w:r w:rsidRPr="00694A28">
        <w:rPr>
          <w:color w:val="000000" w:themeColor="text1"/>
          <w:sz w:val="28"/>
          <w:szCs w:val="22"/>
          <w:lang w:val="uk-UA"/>
        </w:rPr>
        <w:br/>
        <w:t>- Відп</w:t>
      </w:r>
      <w:r>
        <w:rPr>
          <w:color w:val="000000" w:themeColor="text1"/>
          <w:sz w:val="28"/>
          <w:szCs w:val="22"/>
          <w:lang w:val="uk-UA"/>
        </w:rPr>
        <w:t>овідають займаній посаді – 3 педаги</w:t>
      </w:r>
      <w:r w:rsidRPr="00694A28">
        <w:rPr>
          <w:color w:val="000000" w:themeColor="text1"/>
          <w:sz w:val="28"/>
          <w:szCs w:val="22"/>
          <w:lang w:val="uk-UA"/>
        </w:rPr>
        <w:t>.</w:t>
      </w:r>
      <w:r w:rsidRPr="00694A28">
        <w:rPr>
          <w:color w:val="000000" w:themeColor="text1"/>
          <w:sz w:val="28"/>
          <w:szCs w:val="22"/>
          <w:lang w:val="uk-UA"/>
        </w:rPr>
        <w:br/>
        <w:t xml:space="preserve">Із них мають педагогічне звання « Вихователь – методист» - </w:t>
      </w:r>
      <w:r>
        <w:rPr>
          <w:color w:val="000000" w:themeColor="text1"/>
          <w:sz w:val="28"/>
          <w:szCs w:val="22"/>
          <w:lang w:val="uk-UA"/>
        </w:rPr>
        <w:t>3</w:t>
      </w:r>
      <w:r w:rsidRPr="00694A28">
        <w:rPr>
          <w:color w:val="000000" w:themeColor="text1"/>
          <w:sz w:val="28"/>
          <w:szCs w:val="22"/>
          <w:lang w:val="uk-UA"/>
        </w:rPr>
        <w:t xml:space="preserve"> педагога</w:t>
      </w:r>
      <w:r>
        <w:rPr>
          <w:color w:val="000000" w:themeColor="text1"/>
          <w:sz w:val="28"/>
          <w:szCs w:val="22"/>
          <w:lang w:val="uk-UA"/>
        </w:rPr>
        <w:t xml:space="preserve">, </w:t>
      </w:r>
      <w:r>
        <w:rPr>
          <w:color w:val="000000" w:themeColor="text1"/>
          <w:sz w:val="28"/>
          <w:szCs w:val="22"/>
          <w:lang w:val="uk-UA"/>
        </w:rPr>
        <w:br/>
        <w:t xml:space="preserve"> «</w:t>
      </w:r>
      <w:r w:rsidRPr="00694A28">
        <w:rPr>
          <w:color w:val="000000" w:themeColor="text1"/>
          <w:sz w:val="28"/>
          <w:szCs w:val="22"/>
          <w:lang w:val="uk-UA"/>
        </w:rPr>
        <w:t>Старший вчитель» - 2 педагога</w:t>
      </w:r>
      <w:r w:rsidRPr="0044244F">
        <w:rPr>
          <w:color w:val="000000" w:themeColor="text1"/>
          <w:sz w:val="28"/>
          <w:szCs w:val="22"/>
        </w:rPr>
        <w:t> </w:t>
      </w:r>
    </w:p>
    <w:p w:rsidR="008C612E" w:rsidRPr="00CE4B8A" w:rsidRDefault="008C612E" w:rsidP="008C61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C612E" w:rsidRPr="009B77C2" w:rsidRDefault="008C612E" w:rsidP="008C61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Pr="00DA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Усвідомлюючи важливість реформування і оновлення дошкільної освіти, педагогічні працівники закладу постійно підвищують свій рівень фахової майстерності та психолого - педагогічної компетентності через проходження курсової підготовки, самоосвіти, приймають активну участь в методичних заходах ДНЗ, міста, області. Так, курсову перепідготовку у 2016/2017 н.р. </w:t>
      </w:r>
      <w:r w:rsidRPr="00DA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при обласному інституті післядипломної педагогічної освіти імені Василя Сухомлинського пройшли: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музичний керівник Щербина С.М., вихователі Кривулько І.М., Лінок К.Д., Беркутова В.В. керівник гуртка англійської мови Зіненко В.О.</w:t>
      </w:r>
      <w:r w:rsidRPr="00DA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підвищили свій фаховий рівень, виконали докурсові роботи та прозвіту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вали перед педагогічними працівниками</w:t>
      </w:r>
      <w:r w:rsidRPr="00DA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проходження курсів.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Інструктор з фізкультури Русинюк У.В.</w:t>
      </w:r>
      <w:r w:rsidRPr="00DA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вихователь Юсеф О.І. </w:t>
      </w:r>
      <w:r w:rsidRPr="009B7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дповідно до плану МЦСПС пройд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двищення квал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7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кінця поточного року.</w:t>
      </w:r>
    </w:p>
    <w:p w:rsidR="008C612E" w:rsidRPr="009A1A67" w:rsidRDefault="008C612E" w:rsidP="008C61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Pr="009A1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 метою підвищення теоретичного рівня та фахової підготовки педагогічного колективу придбано методичну літературу, посібники, розвивальні та дидактичні ігри. Кожен педагогічний працівник має можливість і доступ до ознайомлення з періодичними виданнями видавництв: «МЦФЕР - Україна», «Шкільний світ»,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A1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«Мандрівець»: «Дошкільне виховання», «Джміль», «Палітра педагога»,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A1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«Пожежна безпека», «Безпека життєдіяльності».</w:t>
      </w:r>
    </w:p>
    <w:p w:rsidR="008C612E" w:rsidRPr="004758B6" w:rsidRDefault="008C612E" w:rsidP="008C61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8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Групові приміщення повністю забезпечені меблями та ігровим обладнанням. Розвивальне середовище дитячого садка організовано з урахуванням інтересів дітей і відповідає їх віковим особливостям. </w:t>
      </w:r>
    </w:p>
    <w:p w:rsidR="008C612E" w:rsidRPr="008C148F" w:rsidRDefault="008C612E" w:rsidP="008C612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8F">
        <w:rPr>
          <w:rFonts w:ascii="Times New Roman" w:hAnsi="Times New Roman" w:cs="Times New Roman"/>
          <w:sz w:val="28"/>
          <w:szCs w:val="28"/>
          <w:lang w:val="uk-UA"/>
        </w:rPr>
        <w:t>Для занять дітей створені всі умови, а саме, обладнані спеціальні приміщення:</w:t>
      </w:r>
    </w:p>
    <w:p w:rsidR="008C612E" w:rsidRPr="008C148F" w:rsidRDefault="008C612E" w:rsidP="008C612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8F">
        <w:rPr>
          <w:rFonts w:ascii="Times New Roman" w:hAnsi="Times New Roman" w:cs="Times New Roman"/>
          <w:sz w:val="28"/>
          <w:szCs w:val="28"/>
          <w:lang w:val="uk-UA"/>
        </w:rPr>
        <w:t>- музична та спортивна  зали;</w:t>
      </w:r>
    </w:p>
    <w:p w:rsidR="008C612E" w:rsidRPr="008C148F" w:rsidRDefault="008C612E" w:rsidP="008C612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8F">
        <w:rPr>
          <w:rFonts w:ascii="Times New Roman" w:hAnsi="Times New Roman" w:cs="Times New Roman"/>
          <w:sz w:val="28"/>
          <w:szCs w:val="28"/>
          <w:lang w:val="uk-UA"/>
        </w:rPr>
        <w:t>- кабінети вчителів-логопедів, психолога;</w:t>
      </w:r>
    </w:p>
    <w:p w:rsidR="008C612E" w:rsidRPr="008C148F" w:rsidRDefault="008C612E" w:rsidP="008C612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8F">
        <w:rPr>
          <w:rFonts w:ascii="Times New Roman" w:hAnsi="Times New Roman" w:cs="Times New Roman"/>
          <w:sz w:val="28"/>
          <w:szCs w:val="28"/>
          <w:lang w:val="uk-UA"/>
        </w:rPr>
        <w:t>- методичний кабінет та медичний блок;</w:t>
      </w:r>
    </w:p>
    <w:p w:rsidR="008C612E" w:rsidRPr="008C148F" w:rsidRDefault="008C612E" w:rsidP="008C612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8F">
        <w:rPr>
          <w:rFonts w:ascii="Times New Roman" w:hAnsi="Times New Roman" w:cs="Times New Roman"/>
          <w:sz w:val="28"/>
          <w:szCs w:val="28"/>
          <w:lang w:val="uk-UA"/>
        </w:rPr>
        <w:t xml:space="preserve">- прогулянкові майданчики для кожної вікової групи, </w:t>
      </w:r>
    </w:p>
    <w:p w:rsidR="008C612E" w:rsidRPr="008C148F" w:rsidRDefault="008C612E" w:rsidP="008C612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8F">
        <w:rPr>
          <w:rFonts w:ascii="Times New Roman" w:hAnsi="Times New Roman" w:cs="Times New Roman"/>
          <w:sz w:val="28"/>
          <w:szCs w:val="28"/>
          <w:lang w:val="uk-UA"/>
        </w:rPr>
        <w:t>-  спортивний  майданчик</w:t>
      </w:r>
    </w:p>
    <w:p w:rsidR="008C612E" w:rsidRPr="004758B6" w:rsidRDefault="008C612E" w:rsidP="008C612E">
      <w:pPr>
        <w:tabs>
          <w:tab w:val="left" w:pos="900"/>
        </w:tabs>
        <w:ind w:firstLine="540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Комплектування груп в </w:t>
      </w:r>
      <w:r w:rsidRPr="004758B6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ДНЗ</w:t>
      </w:r>
    </w:p>
    <w:p w:rsidR="008C612E" w:rsidRPr="004758B6" w:rsidRDefault="008C612E" w:rsidP="008C61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8B6">
        <w:rPr>
          <w:rFonts w:ascii="Times New Roman" w:hAnsi="Times New Roman" w:cs="Times New Roman"/>
          <w:sz w:val="28"/>
          <w:szCs w:val="28"/>
          <w:lang w:val="uk-UA"/>
        </w:rPr>
        <w:t xml:space="preserve">             Комплектування дошкільного навчального закладу здійснюється відповідно до вимог Закону України  «Про дошкільну освіту» (розділ ІІ ст.14, пункт 3), Положення про дошкільний навчальний заклад та проектної потужності.</w:t>
      </w:r>
    </w:p>
    <w:p w:rsidR="008C612E" w:rsidRPr="008C148F" w:rsidRDefault="008C612E" w:rsidP="008C612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8F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сьогоднішній день у закладі виховуються 315 дітей.</w:t>
      </w:r>
    </w:p>
    <w:p w:rsidR="008C612E" w:rsidRPr="008C148F" w:rsidRDefault="008C612E" w:rsidP="008C612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8F">
        <w:rPr>
          <w:rFonts w:ascii="Times New Roman" w:hAnsi="Times New Roman" w:cs="Times New Roman"/>
          <w:sz w:val="28"/>
          <w:szCs w:val="28"/>
          <w:lang w:val="uk-UA"/>
        </w:rPr>
        <w:t>Дошкільний навчальний  заклад  має 11 вікових  груп, з них: 3 ясельні, 8 дошкільних груп, 3 логопедичні.</w:t>
      </w:r>
    </w:p>
    <w:p w:rsidR="008C612E" w:rsidRPr="008C148F" w:rsidRDefault="008C612E" w:rsidP="008C612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8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2016 – 2017 </w:t>
      </w:r>
      <w:bookmarkStart w:id="0" w:name="_GoBack"/>
      <w:bookmarkEnd w:id="0"/>
      <w:r w:rsidRPr="008C148F">
        <w:rPr>
          <w:rFonts w:ascii="Times New Roman" w:hAnsi="Times New Roman" w:cs="Times New Roman"/>
          <w:sz w:val="28"/>
          <w:szCs w:val="28"/>
          <w:lang w:val="uk-UA"/>
        </w:rPr>
        <w:t>навчальному році функціонували такі групи: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4688"/>
        <w:gridCol w:w="1680"/>
        <w:gridCol w:w="2376"/>
      </w:tblGrid>
      <w:tr w:rsidR="008C612E" w:rsidRPr="004758B6" w:rsidTr="00023F66">
        <w:trPr>
          <w:trHeight w:val="150"/>
        </w:trPr>
        <w:tc>
          <w:tcPr>
            <w:tcW w:w="827" w:type="dxa"/>
            <w:shd w:val="clear" w:color="auto" w:fill="auto"/>
          </w:tcPr>
          <w:p w:rsidR="008C612E" w:rsidRPr="004758B6" w:rsidRDefault="008C612E" w:rsidP="00023F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4688" w:type="dxa"/>
            <w:shd w:val="clear" w:color="auto" w:fill="auto"/>
          </w:tcPr>
          <w:p w:rsidR="008C612E" w:rsidRPr="004758B6" w:rsidRDefault="008C612E" w:rsidP="00023F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Вікові групи</w:t>
            </w:r>
          </w:p>
        </w:tc>
        <w:tc>
          <w:tcPr>
            <w:tcW w:w="1680" w:type="dxa"/>
            <w:shd w:val="clear" w:color="auto" w:fill="auto"/>
          </w:tcPr>
          <w:p w:rsidR="008C612E" w:rsidRPr="004758B6" w:rsidRDefault="008C612E" w:rsidP="00023F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Кількість</w:t>
            </w:r>
          </w:p>
          <w:p w:rsidR="008C612E" w:rsidRPr="004758B6" w:rsidRDefault="008C612E" w:rsidP="00023F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дітей</w:t>
            </w:r>
          </w:p>
        </w:tc>
        <w:tc>
          <w:tcPr>
            <w:tcW w:w="2376" w:type="dxa"/>
            <w:shd w:val="clear" w:color="auto" w:fill="auto"/>
          </w:tcPr>
          <w:p w:rsidR="008C612E" w:rsidRPr="004758B6" w:rsidRDefault="008C612E" w:rsidP="00023F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Режим</w:t>
            </w:r>
          </w:p>
          <w:p w:rsidR="008C612E" w:rsidRPr="004758B6" w:rsidRDefault="008C612E" w:rsidP="00023F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роботи</w:t>
            </w:r>
          </w:p>
        </w:tc>
      </w:tr>
      <w:tr w:rsidR="008C612E" w:rsidRPr="004758B6" w:rsidTr="00023F66">
        <w:tc>
          <w:tcPr>
            <w:tcW w:w="827" w:type="dxa"/>
            <w:shd w:val="clear" w:color="auto" w:fill="auto"/>
          </w:tcPr>
          <w:p w:rsidR="008C612E" w:rsidRPr="004758B6" w:rsidRDefault="008C612E" w:rsidP="00023F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</w:t>
            </w:r>
          </w:p>
        </w:tc>
        <w:tc>
          <w:tcPr>
            <w:tcW w:w="4688" w:type="dxa"/>
            <w:shd w:val="clear" w:color="auto" w:fill="auto"/>
          </w:tcPr>
          <w:p w:rsidR="008C612E" w:rsidRPr="004758B6" w:rsidRDefault="008C612E" w:rsidP="00023F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молодша група №1 (ясельна)</w:t>
            </w:r>
          </w:p>
        </w:tc>
        <w:tc>
          <w:tcPr>
            <w:tcW w:w="1680" w:type="dxa"/>
            <w:shd w:val="clear" w:color="auto" w:fill="auto"/>
          </w:tcPr>
          <w:p w:rsidR="008C612E" w:rsidRPr="004758B6" w:rsidRDefault="008C612E" w:rsidP="00023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shd w:val="clear" w:color="auto" w:fill="auto"/>
          </w:tcPr>
          <w:p w:rsidR="008C612E" w:rsidRPr="004758B6" w:rsidRDefault="008C612E" w:rsidP="00023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7.00 – 17.30</w:t>
            </w:r>
          </w:p>
        </w:tc>
      </w:tr>
      <w:tr w:rsidR="008C612E" w:rsidRPr="004758B6" w:rsidTr="00023F66">
        <w:tc>
          <w:tcPr>
            <w:tcW w:w="827" w:type="dxa"/>
            <w:shd w:val="clear" w:color="auto" w:fill="auto"/>
          </w:tcPr>
          <w:p w:rsidR="008C612E" w:rsidRPr="004758B6" w:rsidRDefault="008C612E" w:rsidP="00023F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2</w:t>
            </w:r>
          </w:p>
        </w:tc>
        <w:tc>
          <w:tcPr>
            <w:tcW w:w="4688" w:type="dxa"/>
            <w:shd w:val="clear" w:color="auto" w:fill="auto"/>
          </w:tcPr>
          <w:p w:rsidR="008C612E" w:rsidRPr="004758B6" w:rsidRDefault="008C612E" w:rsidP="00023F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молодша група №3 (ясельна)</w:t>
            </w:r>
          </w:p>
        </w:tc>
        <w:tc>
          <w:tcPr>
            <w:tcW w:w="1680" w:type="dxa"/>
            <w:shd w:val="clear" w:color="auto" w:fill="auto"/>
          </w:tcPr>
          <w:p w:rsidR="008C612E" w:rsidRPr="004758B6" w:rsidRDefault="008C612E" w:rsidP="00023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shd w:val="clear" w:color="auto" w:fill="auto"/>
          </w:tcPr>
          <w:p w:rsidR="008C612E" w:rsidRPr="004758B6" w:rsidRDefault="008C612E" w:rsidP="00023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7.00 – 17.30</w:t>
            </w:r>
          </w:p>
        </w:tc>
      </w:tr>
      <w:tr w:rsidR="008C612E" w:rsidRPr="004758B6" w:rsidTr="00023F66">
        <w:tc>
          <w:tcPr>
            <w:tcW w:w="827" w:type="dxa"/>
            <w:shd w:val="clear" w:color="auto" w:fill="auto"/>
          </w:tcPr>
          <w:p w:rsidR="008C612E" w:rsidRPr="004758B6" w:rsidRDefault="008C612E" w:rsidP="00023F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3</w:t>
            </w:r>
          </w:p>
        </w:tc>
        <w:tc>
          <w:tcPr>
            <w:tcW w:w="4688" w:type="dxa"/>
            <w:shd w:val="clear" w:color="auto" w:fill="auto"/>
          </w:tcPr>
          <w:p w:rsidR="008C612E" w:rsidRPr="004758B6" w:rsidRDefault="008C612E" w:rsidP="00023F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Друга молодша група №2</w:t>
            </w:r>
          </w:p>
        </w:tc>
        <w:tc>
          <w:tcPr>
            <w:tcW w:w="1680" w:type="dxa"/>
            <w:shd w:val="clear" w:color="auto" w:fill="auto"/>
          </w:tcPr>
          <w:p w:rsidR="008C612E" w:rsidRPr="004758B6" w:rsidRDefault="008C612E" w:rsidP="00023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shd w:val="clear" w:color="auto" w:fill="auto"/>
          </w:tcPr>
          <w:p w:rsidR="008C612E" w:rsidRPr="004758B6" w:rsidRDefault="008C612E" w:rsidP="00023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7.00 – 19.00</w:t>
            </w:r>
          </w:p>
        </w:tc>
      </w:tr>
      <w:tr w:rsidR="008C612E" w:rsidRPr="004758B6" w:rsidTr="00023F66">
        <w:trPr>
          <w:trHeight w:val="315"/>
        </w:trPr>
        <w:tc>
          <w:tcPr>
            <w:tcW w:w="827" w:type="dxa"/>
            <w:shd w:val="clear" w:color="auto" w:fill="auto"/>
          </w:tcPr>
          <w:p w:rsidR="008C612E" w:rsidRPr="004758B6" w:rsidRDefault="008C612E" w:rsidP="00023F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4</w:t>
            </w:r>
          </w:p>
        </w:tc>
        <w:tc>
          <w:tcPr>
            <w:tcW w:w="4688" w:type="dxa"/>
            <w:shd w:val="clear" w:color="auto" w:fill="auto"/>
          </w:tcPr>
          <w:p w:rsidR="008C612E" w:rsidRPr="004758B6" w:rsidRDefault="008C612E" w:rsidP="00023F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Друга молодша група №6</w:t>
            </w:r>
          </w:p>
        </w:tc>
        <w:tc>
          <w:tcPr>
            <w:tcW w:w="1680" w:type="dxa"/>
            <w:shd w:val="clear" w:color="auto" w:fill="auto"/>
          </w:tcPr>
          <w:p w:rsidR="008C612E" w:rsidRPr="004758B6" w:rsidRDefault="008C612E" w:rsidP="00023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shd w:val="clear" w:color="auto" w:fill="auto"/>
          </w:tcPr>
          <w:p w:rsidR="008C612E" w:rsidRPr="004758B6" w:rsidRDefault="008C612E" w:rsidP="00023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7.00 – 17.30</w:t>
            </w:r>
          </w:p>
        </w:tc>
      </w:tr>
      <w:tr w:rsidR="008C612E" w:rsidRPr="004758B6" w:rsidTr="00023F66">
        <w:trPr>
          <w:trHeight w:val="330"/>
        </w:trPr>
        <w:tc>
          <w:tcPr>
            <w:tcW w:w="827" w:type="dxa"/>
            <w:shd w:val="clear" w:color="auto" w:fill="auto"/>
          </w:tcPr>
          <w:p w:rsidR="008C612E" w:rsidRPr="004758B6" w:rsidRDefault="008C612E" w:rsidP="00023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88" w:type="dxa"/>
            <w:shd w:val="clear" w:color="auto" w:fill="auto"/>
          </w:tcPr>
          <w:p w:rsidR="008C612E" w:rsidRPr="004758B6" w:rsidRDefault="008C612E" w:rsidP="00023F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Друга молодша група №8</w:t>
            </w:r>
          </w:p>
        </w:tc>
        <w:tc>
          <w:tcPr>
            <w:tcW w:w="1680" w:type="dxa"/>
            <w:shd w:val="clear" w:color="auto" w:fill="auto"/>
          </w:tcPr>
          <w:p w:rsidR="008C612E" w:rsidRPr="004758B6" w:rsidRDefault="008C612E" w:rsidP="00023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shd w:val="clear" w:color="auto" w:fill="auto"/>
          </w:tcPr>
          <w:p w:rsidR="008C612E" w:rsidRPr="004758B6" w:rsidRDefault="008C612E" w:rsidP="00023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7.00 – 17.30</w:t>
            </w:r>
          </w:p>
        </w:tc>
      </w:tr>
      <w:tr w:rsidR="008C612E" w:rsidRPr="004758B6" w:rsidTr="00023F66">
        <w:tc>
          <w:tcPr>
            <w:tcW w:w="827" w:type="dxa"/>
            <w:shd w:val="clear" w:color="auto" w:fill="auto"/>
          </w:tcPr>
          <w:p w:rsidR="008C612E" w:rsidRPr="004758B6" w:rsidRDefault="008C612E" w:rsidP="00023F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5</w:t>
            </w:r>
          </w:p>
        </w:tc>
        <w:tc>
          <w:tcPr>
            <w:tcW w:w="4688" w:type="dxa"/>
            <w:shd w:val="clear" w:color="auto" w:fill="auto"/>
          </w:tcPr>
          <w:p w:rsidR="008C612E" w:rsidRPr="004758B6" w:rsidRDefault="008C612E" w:rsidP="00023F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група №4</w:t>
            </w:r>
          </w:p>
        </w:tc>
        <w:tc>
          <w:tcPr>
            <w:tcW w:w="1680" w:type="dxa"/>
            <w:shd w:val="clear" w:color="auto" w:fill="auto"/>
          </w:tcPr>
          <w:p w:rsidR="008C612E" w:rsidRPr="004758B6" w:rsidRDefault="008C612E" w:rsidP="00023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shd w:val="clear" w:color="auto" w:fill="auto"/>
          </w:tcPr>
          <w:p w:rsidR="008C612E" w:rsidRPr="004758B6" w:rsidRDefault="008C612E" w:rsidP="00023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7.00 – 19.00</w:t>
            </w:r>
          </w:p>
        </w:tc>
      </w:tr>
      <w:tr w:rsidR="008C612E" w:rsidRPr="004758B6" w:rsidTr="00023F66">
        <w:tc>
          <w:tcPr>
            <w:tcW w:w="827" w:type="dxa"/>
            <w:shd w:val="clear" w:color="auto" w:fill="auto"/>
          </w:tcPr>
          <w:p w:rsidR="008C612E" w:rsidRPr="004758B6" w:rsidRDefault="008C612E" w:rsidP="00023F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6</w:t>
            </w:r>
          </w:p>
        </w:tc>
        <w:tc>
          <w:tcPr>
            <w:tcW w:w="4688" w:type="dxa"/>
            <w:shd w:val="clear" w:color="auto" w:fill="auto"/>
          </w:tcPr>
          <w:p w:rsidR="008C612E" w:rsidRPr="004758B6" w:rsidRDefault="008C612E" w:rsidP="00023F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група № 9</w:t>
            </w:r>
          </w:p>
        </w:tc>
        <w:tc>
          <w:tcPr>
            <w:tcW w:w="1680" w:type="dxa"/>
            <w:shd w:val="clear" w:color="auto" w:fill="auto"/>
          </w:tcPr>
          <w:p w:rsidR="008C612E" w:rsidRPr="004758B6" w:rsidRDefault="008C612E" w:rsidP="00023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shd w:val="clear" w:color="auto" w:fill="auto"/>
          </w:tcPr>
          <w:p w:rsidR="008C612E" w:rsidRPr="004758B6" w:rsidRDefault="008C612E" w:rsidP="00023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7.00 – 17.30</w:t>
            </w:r>
          </w:p>
        </w:tc>
      </w:tr>
      <w:tr w:rsidR="008C612E" w:rsidRPr="004758B6" w:rsidTr="00023F66">
        <w:tc>
          <w:tcPr>
            <w:tcW w:w="827" w:type="dxa"/>
            <w:shd w:val="clear" w:color="auto" w:fill="auto"/>
          </w:tcPr>
          <w:p w:rsidR="008C612E" w:rsidRPr="004758B6" w:rsidRDefault="008C612E" w:rsidP="00023F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7</w:t>
            </w:r>
          </w:p>
        </w:tc>
        <w:tc>
          <w:tcPr>
            <w:tcW w:w="4688" w:type="dxa"/>
            <w:shd w:val="clear" w:color="auto" w:fill="auto"/>
          </w:tcPr>
          <w:p w:rsidR="008C612E" w:rsidRPr="004758B6" w:rsidRDefault="008C612E" w:rsidP="00023F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Старша група № 11</w:t>
            </w:r>
          </w:p>
        </w:tc>
        <w:tc>
          <w:tcPr>
            <w:tcW w:w="1680" w:type="dxa"/>
            <w:shd w:val="clear" w:color="auto" w:fill="auto"/>
          </w:tcPr>
          <w:p w:rsidR="008C612E" w:rsidRPr="004758B6" w:rsidRDefault="008C612E" w:rsidP="00023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shd w:val="clear" w:color="auto" w:fill="auto"/>
          </w:tcPr>
          <w:p w:rsidR="008C612E" w:rsidRPr="004758B6" w:rsidRDefault="008C612E" w:rsidP="00023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7.00 – 17.30</w:t>
            </w:r>
          </w:p>
        </w:tc>
      </w:tr>
      <w:tr w:rsidR="008C612E" w:rsidRPr="004758B6" w:rsidTr="00023F66">
        <w:tc>
          <w:tcPr>
            <w:tcW w:w="827" w:type="dxa"/>
            <w:shd w:val="clear" w:color="auto" w:fill="auto"/>
          </w:tcPr>
          <w:p w:rsidR="008C612E" w:rsidRPr="004758B6" w:rsidRDefault="008C612E" w:rsidP="00023F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8</w:t>
            </w:r>
          </w:p>
        </w:tc>
        <w:tc>
          <w:tcPr>
            <w:tcW w:w="4688" w:type="dxa"/>
            <w:shd w:val="clear" w:color="auto" w:fill="auto"/>
          </w:tcPr>
          <w:p w:rsidR="008C612E" w:rsidRPr="004758B6" w:rsidRDefault="008C612E" w:rsidP="00023F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Старша логопедична група № 5</w:t>
            </w:r>
          </w:p>
        </w:tc>
        <w:tc>
          <w:tcPr>
            <w:tcW w:w="1680" w:type="dxa"/>
            <w:shd w:val="clear" w:color="auto" w:fill="auto"/>
          </w:tcPr>
          <w:p w:rsidR="008C612E" w:rsidRPr="004758B6" w:rsidRDefault="008C612E" w:rsidP="00023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shd w:val="clear" w:color="auto" w:fill="auto"/>
          </w:tcPr>
          <w:p w:rsidR="008C612E" w:rsidRPr="004758B6" w:rsidRDefault="008C612E" w:rsidP="00023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7.00 – 17.30</w:t>
            </w:r>
          </w:p>
        </w:tc>
      </w:tr>
      <w:tr w:rsidR="008C612E" w:rsidRPr="004758B6" w:rsidTr="00023F66">
        <w:tc>
          <w:tcPr>
            <w:tcW w:w="827" w:type="dxa"/>
            <w:shd w:val="clear" w:color="auto" w:fill="auto"/>
          </w:tcPr>
          <w:p w:rsidR="008C612E" w:rsidRPr="004758B6" w:rsidRDefault="008C612E" w:rsidP="00023F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9</w:t>
            </w:r>
          </w:p>
        </w:tc>
        <w:tc>
          <w:tcPr>
            <w:tcW w:w="4688" w:type="dxa"/>
            <w:shd w:val="clear" w:color="auto" w:fill="auto"/>
          </w:tcPr>
          <w:p w:rsidR="008C612E" w:rsidRPr="004758B6" w:rsidRDefault="008C612E" w:rsidP="00023F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47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ередня логопедична група № 7</w:t>
            </w:r>
          </w:p>
        </w:tc>
        <w:tc>
          <w:tcPr>
            <w:tcW w:w="1680" w:type="dxa"/>
            <w:shd w:val="clear" w:color="auto" w:fill="auto"/>
          </w:tcPr>
          <w:p w:rsidR="008C612E" w:rsidRPr="004758B6" w:rsidRDefault="008C612E" w:rsidP="00023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shd w:val="clear" w:color="auto" w:fill="auto"/>
          </w:tcPr>
          <w:p w:rsidR="008C612E" w:rsidRPr="004758B6" w:rsidRDefault="008C612E" w:rsidP="00023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7.00 – 17.30</w:t>
            </w:r>
          </w:p>
        </w:tc>
      </w:tr>
      <w:tr w:rsidR="008C612E" w:rsidRPr="004758B6" w:rsidTr="00023F66">
        <w:tc>
          <w:tcPr>
            <w:tcW w:w="827" w:type="dxa"/>
            <w:shd w:val="clear" w:color="auto" w:fill="auto"/>
          </w:tcPr>
          <w:p w:rsidR="008C612E" w:rsidRPr="004758B6" w:rsidRDefault="008C612E" w:rsidP="00023F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11</w:t>
            </w:r>
          </w:p>
        </w:tc>
        <w:tc>
          <w:tcPr>
            <w:tcW w:w="4688" w:type="dxa"/>
            <w:shd w:val="clear" w:color="auto" w:fill="auto"/>
          </w:tcPr>
          <w:p w:rsidR="008C612E" w:rsidRPr="004758B6" w:rsidRDefault="008C612E" w:rsidP="00023F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Старша логопедична група № 10</w:t>
            </w:r>
          </w:p>
        </w:tc>
        <w:tc>
          <w:tcPr>
            <w:tcW w:w="1680" w:type="dxa"/>
            <w:shd w:val="clear" w:color="auto" w:fill="auto"/>
          </w:tcPr>
          <w:p w:rsidR="008C612E" w:rsidRPr="004758B6" w:rsidRDefault="008C612E" w:rsidP="00023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shd w:val="clear" w:color="auto" w:fill="auto"/>
          </w:tcPr>
          <w:p w:rsidR="008C612E" w:rsidRPr="004758B6" w:rsidRDefault="008C612E" w:rsidP="00023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7.00 – 17.30</w:t>
            </w:r>
          </w:p>
        </w:tc>
      </w:tr>
    </w:tbl>
    <w:p w:rsidR="008C612E" w:rsidRDefault="008C612E" w:rsidP="008C61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8B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8C612E" w:rsidRPr="00681D75" w:rsidRDefault="008C612E" w:rsidP="008C612E">
      <w:p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4758B6">
        <w:rPr>
          <w:rFonts w:ascii="Times New Roman" w:hAnsi="Times New Roman" w:cs="Times New Roman"/>
          <w:sz w:val="28"/>
          <w:szCs w:val="28"/>
          <w:lang w:val="uk-UA"/>
        </w:rPr>
        <w:t xml:space="preserve">  При комплектуванні груп дітьми, враховуються санітарно-гігієнічні вимоги щодо норм і правил утримання дітей в дошкільних закладах.</w:t>
      </w:r>
    </w:p>
    <w:p w:rsidR="008C612E" w:rsidRPr="004758B6" w:rsidRDefault="008C612E" w:rsidP="008C612E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Про систему роботи з дітьми, які не відвідують </w:t>
      </w:r>
      <w:r w:rsidRPr="004758B6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ДНЗ</w:t>
      </w:r>
    </w:p>
    <w:p w:rsidR="008C612E" w:rsidRPr="006A02B4" w:rsidRDefault="008C612E" w:rsidP="008C612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2B4">
        <w:rPr>
          <w:rFonts w:ascii="Times New Roman" w:hAnsi="Times New Roman" w:cs="Times New Roman"/>
          <w:sz w:val="28"/>
          <w:szCs w:val="28"/>
          <w:lang w:val="uk-UA"/>
        </w:rPr>
        <w:t xml:space="preserve">         Керуючись  Законами   України     «Про освіту», «Про дошкільну освіту» (ст.19), інструктивно-методичним листом «Про систему роботи з дітьми, які не відвідують дошкільні навчальні заклади», педагогами дошкільного закладу було проведено облік дітей дошкільного віку закріпленого за садком мікрорайону.</w:t>
      </w:r>
    </w:p>
    <w:p w:rsidR="008C612E" w:rsidRPr="006A02B4" w:rsidRDefault="008C612E" w:rsidP="008C612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2B4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Відповідно до Листа Міністерства освіти і науки України від 07.05.07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2B4">
        <w:rPr>
          <w:rFonts w:ascii="Times New Roman" w:hAnsi="Times New Roman" w:cs="Times New Roman"/>
          <w:sz w:val="28"/>
          <w:szCs w:val="28"/>
          <w:lang w:val="uk-UA"/>
        </w:rPr>
        <w:t>1/9-263 «Про організацію обліку дітей дошкільного віку» створили банк даних про дітей дошкільного віку, які не відвідують дошкільний навчальний заклад.</w:t>
      </w:r>
    </w:p>
    <w:p w:rsidR="008C612E" w:rsidRPr="006A02B4" w:rsidRDefault="008C612E" w:rsidP="008C612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2B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Адміністрацією дошкільного навчального закладу розроблено заходи щодо охоплення дітей п’ятирічного віку дошкільною освітою, відповідно до соціальних потреб сімей, активне їх залучення до навчально-виховного процесу, проведення просвітницької роботи. </w:t>
      </w:r>
    </w:p>
    <w:p w:rsidR="008C612E" w:rsidRDefault="008C612E" w:rsidP="008C612E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6A02B4">
        <w:rPr>
          <w:rFonts w:ascii="Times New Roman" w:hAnsi="Times New Roman" w:cs="Times New Roman"/>
          <w:sz w:val="28"/>
          <w:szCs w:val="28"/>
          <w:lang w:val="uk-UA"/>
        </w:rPr>
        <w:tab/>
        <w:t>В закладі працює консультпункт  для батьків, діти яких не відвідують дошкільний заклад. Батьки отримують кваліфіковані консультації завідувача, вихователя - методиста сестри медичної, вихователів, інструктора з фізкультури, практичного психолога, логопедів, музичних керівників з питань виховної та освітньої роботи з дітьми дошкільного віку за держа</w:t>
      </w:r>
      <w:r>
        <w:rPr>
          <w:rFonts w:ascii="Times New Roman" w:hAnsi="Times New Roman" w:cs="Times New Roman"/>
          <w:sz w:val="28"/>
          <w:szCs w:val="28"/>
          <w:lang w:val="uk-UA"/>
        </w:rPr>
        <w:t>вними  програмами «Дитина» та «</w:t>
      </w:r>
      <w:r w:rsidRPr="006A02B4">
        <w:rPr>
          <w:rFonts w:ascii="Times New Roman" w:hAnsi="Times New Roman" w:cs="Times New Roman"/>
          <w:sz w:val="28"/>
          <w:szCs w:val="28"/>
          <w:lang w:val="uk-UA"/>
        </w:rPr>
        <w:t>Впевнений старт». Завдяки такій роботі діти можуть здобувати дошкільну освіту вдома.</w:t>
      </w:r>
    </w:p>
    <w:p w:rsidR="008C612E" w:rsidRPr="009A1A67" w:rsidRDefault="008C612E" w:rsidP="008C612E">
      <w:pPr>
        <w:pStyle w:val="justified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2"/>
        </w:rPr>
      </w:pPr>
      <w:r w:rsidRPr="0044244F">
        <w:rPr>
          <w:b/>
          <w:bCs/>
          <w:color w:val="000000" w:themeColor="text1"/>
          <w:sz w:val="28"/>
          <w:szCs w:val="22"/>
        </w:rPr>
        <w:t>Створено батьківський куб «Гармонія» основними завданнями роботи якого  є:</w:t>
      </w:r>
    </w:p>
    <w:p w:rsidR="008C612E" w:rsidRPr="007E2F49" w:rsidRDefault="008C612E" w:rsidP="008C612E">
      <w:pPr>
        <w:pStyle w:val="justified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000000" w:themeColor="text1"/>
          <w:sz w:val="28"/>
          <w:szCs w:val="22"/>
        </w:rPr>
      </w:pPr>
      <w:r w:rsidRPr="009A1A67">
        <w:rPr>
          <w:color w:val="000000" w:themeColor="text1"/>
          <w:sz w:val="28"/>
          <w:szCs w:val="22"/>
          <w:lang w:val="uk-UA"/>
        </w:rPr>
        <w:t>Переконати батьків у то</w:t>
      </w:r>
      <w:r>
        <w:rPr>
          <w:color w:val="000000" w:themeColor="text1"/>
          <w:sz w:val="28"/>
          <w:szCs w:val="22"/>
          <w:lang w:val="uk-UA"/>
        </w:rPr>
        <w:t xml:space="preserve">му, що взаємодія з педагогами є </w:t>
      </w:r>
      <w:r w:rsidRPr="009A1A67">
        <w:rPr>
          <w:color w:val="000000" w:themeColor="text1"/>
          <w:sz w:val="28"/>
          <w:szCs w:val="22"/>
          <w:lang w:val="uk-UA"/>
        </w:rPr>
        <w:t>найважливішою умовою всебічного ро</w:t>
      </w:r>
      <w:r>
        <w:rPr>
          <w:color w:val="000000" w:themeColor="text1"/>
          <w:sz w:val="28"/>
          <w:szCs w:val="22"/>
          <w:lang w:val="uk-UA"/>
        </w:rPr>
        <w:t>звитку та соціалізації дітей;</w:t>
      </w:r>
    </w:p>
    <w:p w:rsidR="008C612E" w:rsidRDefault="008C612E" w:rsidP="008C612E">
      <w:pPr>
        <w:pStyle w:val="justified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000000" w:themeColor="text1"/>
          <w:sz w:val="28"/>
          <w:szCs w:val="22"/>
          <w:lang w:val="uk-UA"/>
        </w:rPr>
      </w:pPr>
      <w:r w:rsidRPr="007E2F49">
        <w:rPr>
          <w:color w:val="000000" w:themeColor="text1"/>
          <w:sz w:val="28"/>
          <w:szCs w:val="22"/>
          <w:lang w:val="uk-UA"/>
        </w:rPr>
        <w:t>Ознайомити батьків з різними питаннями дошкільної педагогіки, вікової психології і педіатрії – використовуючи різні форми роботи – лекції, ділові ігри, вправи, конкурси, свята тощо;</w:t>
      </w:r>
    </w:p>
    <w:p w:rsidR="008C612E" w:rsidRPr="007E2F49" w:rsidRDefault="008C612E" w:rsidP="008C612E">
      <w:pPr>
        <w:pStyle w:val="justified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000000" w:themeColor="text1"/>
          <w:sz w:val="28"/>
          <w:szCs w:val="22"/>
          <w:lang w:val="uk-UA"/>
        </w:rPr>
      </w:pPr>
      <w:r w:rsidRPr="007E2F49">
        <w:rPr>
          <w:color w:val="000000" w:themeColor="text1"/>
          <w:sz w:val="28"/>
          <w:szCs w:val="22"/>
          <w:lang w:val="uk-UA"/>
        </w:rPr>
        <w:t>Сприяти усвідомленню того, що сім’я на всіх етапах розвитку дитини потребує допомоги спеціалістів.</w:t>
      </w:r>
    </w:p>
    <w:p w:rsidR="008C612E" w:rsidRPr="007E2F49" w:rsidRDefault="008C612E" w:rsidP="008C612E">
      <w:pPr>
        <w:pStyle w:val="justified"/>
        <w:shd w:val="clear" w:color="auto" w:fill="FFFFFF"/>
        <w:spacing w:before="0" w:beforeAutospacing="0" w:after="0" w:afterAutospacing="0" w:line="360" w:lineRule="auto"/>
        <w:ind w:left="-426"/>
        <w:jc w:val="both"/>
        <w:rPr>
          <w:color w:val="000000" w:themeColor="text1"/>
          <w:sz w:val="28"/>
          <w:szCs w:val="22"/>
        </w:rPr>
      </w:pPr>
      <w:r w:rsidRPr="007E2F49">
        <w:rPr>
          <w:b/>
          <w:color w:val="000000" w:themeColor="text1"/>
          <w:sz w:val="28"/>
          <w:szCs w:val="22"/>
          <w:lang w:val="uk-UA"/>
        </w:rPr>
        <w:t>Клуб « Гармонія» здійснює свою роботу за такими напрямками</w:t>
      </w:r>
      <w:r>
        <w:rPr>
          <w:b/>
          <w:color w:val="000000" w:themeColor="text1"/>
          <w:sz w:val="28"/>
          <w:szCs w:val="22"/>
          <w:lang w:val="uk-UA"/>
        </w:rPr>
        <w:t>:</w:t>
      </w:r>
    </w:p>
    <w:p w:rsidR="008C612E" w:rsidRPr="007E2F49" w:rsidRDefault="008C612E" w:rsidP="008C612E">
      <w:pPr>
        <w:pStyle w:val="justified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-426"/>
        <w:jc w:val="both"/>
        <w:rPr>
          <w:color w:val="000000" w:themeColor="text1"/>
          <w:sz w:val="28"/>
          <w:szCs w:val="22"/>
        </w:rPr>
      </w:pPr>
      <w:r w:rsidRPr="007E2F49">
        <w:rPr>
          <w:color w:val="000000" w:themeColor="text1"/>
          <w:sz w:val="28"/>
          <w:szCs w:val="22"/>
          <w:lang w:val="uk-UA"/>
        </w:rPr>
        <w:t xml:space="preserve"> Надання допомоги батькам вихованців в оволодінні медико – психол</w:t>
      </w:r>
      <w:r>
        <w:rPr>
          <w:color w:val="000000" w:themeColor="text1"/>
          <w:sz w:val="28"/>
          <w:szCs w:val="22"/>
          <w:lang w:val="uk-UA"/>
        </w:rPr>
        <w:t>ого – педагогічними знаннями;</w:t>
      </w:r>
    </w:p>
    <w:p w:rsidR="008C612E" w:rsidRPr="007E2F49" w:rsidRDefault="008C612E" w:rsidP="008C612E">
      <w:pPr>
        <w:pStyle w:val="justified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000000" w:themeColor="text1"/>
          <w:sz w:val="28"/>
          <w:szCs w:val="22"/>
        </w:rPr>
      </w:pPr>
      <w:r w:rsidRPr="007E2F49">
        <w:rPr>
          <w:color w:val="000000" w:themeColor="text1"/>
          <w:sz w:val="28"/>
          <w:szCs w:val="22"/>
          <w:lang w:val="uk-UA"/>
        </w:rPr>
        <w:t>Пропаганда позитивного</w:t>
      </w:r>
      <w:r>
        <w:rPr>
          <w:color w:val="000000" w:themeColor="text1"/>
          <w:sz w:val="28"/>
          <w:szCs w:val="22"/>
          <w:lang w:val="uk-UA"/>
        </w:rPr>
        <w:t xml:space="preserve"> досвіду сімейного виховання;</w:t>
      </w:r>
    </w:p>
    <w:p w:rsidR="008C612E" w:rsidRPr="007E2F49" w:rsidRDefault="008C612E" w:rsidP="008C612E">
      <w:pPr>
        <w:pStyle w:val="justified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000000" w:themeColor="text1"/>
          <w:sz w:val="28"/>
          <w:szCs w:val="22"/>
        </w:rPr>
      </w:pPr>
      <w:r w:rsidRPr="007E2F49">
        <w:rPr>
          <w:color w:val="000000" w:themeColor="text1"/>
          <w:sz w:val="28"/>
          <w:szCs w:val="22"/>
          <w:lang w:val="uk-UA"/>
        </w:rPr>
        <w:t>Підвищення компетентності батьків з питань розвитку, виховання і навчання дитини дошкільного</w:t>
      </w:r>
      <w:r w:rsidRPr="0044244F">
        <w:rPr>
          <w:color w:val="000000" w:themeColor="text1"/>
          <w:sz w:val="28"/>
          <w:szCs w:val="22"/>
        </w:rPr>
        <w:t> </w:t>
      </w:r>
      <w:r>
        <w:rPr>
          <w:color w:val="000000" w:themeColor="text1"/>
          <w:sz w:val="28"/>
          <w:szCs w:val="22"/>
          <w:lang w:val="uk-UA"/>
        </w:rPr>
        <w:t xml:space="preserve"> віку;</w:t>
      </w:r>
    </w:p>
    <w:p w:rsidR="008C612E" w:rsidRDefault="008C612E" w:rsidP="008C612E">
      <w:pPr>
        <w:pStyle w:val="justified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000000" w:themeColor="text1"/>
          <w:sz w:val="28"/>
          <w:lang w:val="uk-UA"/>
        </w:rPr>
      </w:pPr>
      <w:r w:rsidRPr="008C148F">
        <w:rPr>
          <w:color w:val="000000" w:themeColor="text1"/>
          <w:sz w:val="28"/>
          <w:szCs w:val="22"/>
          <w:lang w:val="uk-UA"/>
        </w:rPr>
        <w:lastRenderedPageBreak/>
        <w:t>Популяризація діяльності дошкільного закладу серед населення мікрорайону.</w:t>
      </w:r>
      <w:r w:rsidRPr="008C148F">
        <w:rPr>
          <w:color w:val="000000" w:themeColor="text1"/>
          <w:sz w:val="28"/>
          <w:szCs w:val="22"/>
          <w:lang w:val="uk-UA"/>
        </w:rPr>
        <w:br/>
      </w:r>
      <w:r w:rsidRPr="008C148F">
        <w:rPr>
          <w:b/>
          <w:bCs/>
          <w:color w:val="000000" w:themeColor="text1"/>
          <w:sz w:val="28"/>
          <w:szCs w:val="22"/>
          <w:lang w:val="uk-UA"/>
        </w:rPr>
        <w:t>План роботи клубу розміщено на інформаційному</w:t>
      </w:r>
      <w:r w:rsidRPr="008C148F">
        <w:rPr>
          <w:b/>
          <w:bCs/>
          <w:color w:val="000000" w:themeColor="text1"/>
          <w:sz w:val="28"/>
          <w:szCs w:val="22"/>
        </w:rPr>
        <w:t> </w:t>
      </w:r>
      <w:r w:rsidRPr="008C148F">
        <w:rPr>
          <w:b/>
          <w:bCs/>
          <w:color w:val="000000" w:themeColor="text1"/>
          <w:sz w:val="28"/>
          <w:szCs w:val="22"/>
          <w:lang w:val="uk-UA"/>
        </w:rPr>
        <w:t xml:space="preserve"> сайті «Класна оцінка»</w:t>
      </w:r>
      <w:r w:rsidRPr="008C148F">
        <w:rPr>
          <w:color w:val="000000" w:themeColor="text1"/>
          <w:sz w:val="28"/>
          <w:szCs w:val="22"/>
          <w:lang w:val="uk-UA"/>
        </w:rPr>
        <w:br/>
      </w:r>
      <w:r>
        <w:rPr>
          <w:color w:val="000000" w:themeColor="text1"/>
          <w:sz w:val="28"/>
          <w:szCs w:val="22"/>
          <w:lang w:val="uk-UA"/>
        </w:rPr>
        <w:t xml:space="preserve">    </w:t>
      </w:r>
      <w:r w:rsidRPr="008C148F">
        <w:rPr>
          <w:color w:val="000000" w:themeColor="text1"/>
          <w:sz w:val="28"/>
          <w:szCs w:val="22"/>
          <w:lang w:val="uk-UA"/>
        </w:rPr>
        <w:t>Колектив дошкільного навчального закладу протягом багатьох років використовує нові ефективні форми роботи із сім’єю, які дають змогу враховувати потреби батьків, пробуджувати у них інтерес до життя дітей у дошкільному навчальному закладі, формувати активну батьківську позицію, побудувати взаємодію з сім’єю на якісно новому рівні, перетворити батьків на однодумців, домогтися</w:t>
      </w:r>
      <w:r w:rsidRPr="008C148F">
        <w:rPr>
          <w:color w:val="000000" w:themeColor="text1"/>
          <w:sz w:val="28"/>
          <w:szCs w:val="22"/>
        </w:rPr>
        <w:t> </w:t>
      </w:r>
      <w:r w:rsidRPr="008C148F">
        <w:rPr>
          <w:color w:val="000000" w:themeColor="text1"/>
          <w:sz w:val="28"/>
          <w:szCs w:val="22"/>
          <w:lang w:val="uk-UA"/>
        </w:rPr>
        <w:t xml:space="preserve"> взаєморозуміння, а з рештою – створиим систему особистісно орієнтованої взаємодії дорослих з дітьми через організацію єдиного освітнього простору дошкільного закладу і сім’ї.</w:t>
      </w:r>
      <w:r w:rsidRPr="008C148F">
        <w:rPr>
          <w:color w:val="000000" w:themeColor="text1"/>
          <w:sz w:val="28"/>
          <w:szCs w:val="22"/>
          <w:lang w:val="uk-UA"/>
        </w:rPr>
        <w:br/>
        <w:t>А головний результат нашої роботи – встановлення міцних, доброзичливих стосунків у родині, адже</w:t>
      </w:r>
      <w:r w:rsidRPr="008C148F">
        <w:rPr>
          <w:color w:val="000000" w:themeColor="text1"/>
          <w:sz w:val="28"/>
          <w:szCs w:val="22"/>
        </w:rPr>
        <w:t> </w:t>
      </w:r>
      <w:r w:rsidRPr="008C148F">
        <w:rPr>
          <w:color w:val="000000" w:themeColor="text1"/>
          <w:sz w:val="28"/>
          <w:szCs w:val="22"/>
          <w:lang w:val="uk-UA"/>
        </w:rPr>
        <w:t xml:space="preserve"> у дружній, люблячій сім’ї може зростати самодостатня, соціально адаптована дитина</w:t>
      </w:r>
      <w:r>
        <w:rPr>
          <w:color w:val="000000" w:themeColor="text1"/>
          <w:sz w:val="28"/>
          <w:szCs w:val="22"/>
          <w:lang w:val="uk-UA"/>
        </w:rPr>
        <w:t>.</w:t>
      </w:r>
    </w:p>
    <w:p w:rsidR="008C612E" w:rsidRDefault="008C612E" w:rsidP="008C612E">
      <w:pPr>
        <w:pStyle w:val="justified"/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000000" w:themeColor="text1"/>
          <w:sz w:val="28"/>
          <w:szCs w:val="22"/>
          <w:lang w:val="uk-UA"/>
        </w:rPr>
      </w:pPr>
      <w:r w:rsidRPr="00694A28">
        <w:rPr>
          <w:color w:val="000000" w:themeColor="text1"/>
          <w:sz w:val="28"/>
          <w:szCs w:val="22"/>
          <w:lang w:val="uk-UA"/>
        </w:rPr>
        <w:t>Психологічну допомогу батькам, дітям та педагогам</w:t>
      </w:r>
      <w:r w:rsidRPr="00694A28">
        <w:rPr>
          <w:color w:val="000000" w:themeColor="text1"/>
          <w:sz w:val="28"/>
          <w:szCs w:val="22"/>
        </w:rPr>
        <w:t> </w:t>
      </w:r>
      <w:r w:rsidRPr="00694A28">
        <w:rPr>
          <w:color w:val="000000" w:themeColor="text1"/>
          <w:sz w:val="28"/>
          <w:szCs w:val="22"/>
          <w:lang w:val="uk-UA"/>
        </w:rPr>
        <w:t xml:space="preserve"> надає</w:t>
      </w:r>
      <w:r w:rsidRPr="00694A28">
        <w:rPr>
          <w:color w:val="000000" w:themeColor="text1"/>
          <w:sz w:val="28"/>
          <w:szCs w:val="22"/>
        </w:rPr>
        <w:t> </w:t>
      </w:r>
      <w:r w:rsidRPr="00694A28">
        <w:rPr>
          <w:color w:val="000000" w:themeColor="text1"/>
          <w:sz w:val="28"/>
          <w:szCs w:val="22"/>
          <w:lang w:val="uk-UA"/>
        </w:rPr>
        <w:t xml:space="preserve"> практичний психолог Зіненко В.О. Основними напрямками діяльності практичного психолога були: консультативно-методична, просвітницька, профілактична,</w:t>
      </w:r>
      <w:r w:rsidRPr="00694A28">
        <w:rPr>
          <w:color w:val="000000" w:themeColor="text1"/>
          <w:sz w:val="28"/>
          <w:szCs w:val="22"/>
        </w:rPr>
        <w:t> </w:t>
      </w:r>
      <w:r w:rsidRPr="00694A28">
        <w:rPr>
          <w:color w:val="000000" w:themeColor="text1"/>
          <w:sz w:val="28"/>
          <w:szCs w:val="22"/>
          <w:lang w:val="uk-UA"/>
        </w:rPr>
        <w:t xml:space="preserve"> корекційна</w:t>
      </w:r>
      <w:r w:rsidRPr="00694A28">
        <w:rPr>
          <w:color w:val="000000" w:themeColor="text1"/>
          <w:sz w:val="28"/>
          <w:szCs w:val="22"/>
        </w:rPr>
        <w:t> </w:t>
      </w:r>
      <w:r>
        <w:rPr>
          <w:color w:val="000000" w:themeColor="text1"/>
          <w:sz w:val="28"/>
          <w:szCs w:val="22"/>
          <w:lang w:val="uk-UA"/>
        </w:rPr>
        <w:t xml:space="preserve"> та розвивальна роботи:</w:t>
      </w:r>
    </w:p>
    <w:p w:rsidR="008C612E" w:rsidRPr="00694A28" w:rsidRDefault="008C612E" w:rsidP="008C612E">
      <w:pPr>
        <w:pStyle w:val="justified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lang w:val="uk-UA"/>
        </w:rPr>
      </w:pPr>
      <w:r w:rsidRPr="00694A28">
        <w:rPr>
          <w:color w:val="000000" w:themeColor="text1"/>
          <w:sz w:val="28"/>
          <w:szCs w:val="22"/>
          <w:lang w:val="uk-UA"/>
        </w:rPr>
        <w:t>Психологічне забезпечення процесу адаптації дитини до дош</w:t>
      </w:r>
      <w:r>
        <w:rPr>
          <w:color w:val="000000" w:themeColor="text1"/>
          <w:sz w:val="28"/>
          <w:szCs w:val="22"/>
          <w:lang w:val="uk-UA"/>
        </w:rPr>
        <w:t>кільного навчального закладу;</w:t>
      </w:r>
    </w:p>
    <w:p w:rsidR="008C612E" w:rsidRPr="00694A28" w:rsidRDefault="008C612E" w:rsidP="008C612E">
      <w:pPr>
        <w:pStyle w:val="justified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lang w:val="uk-UA"/>
        </w:rPr>
      </w:pPr>
      <w:r w:rsidRPr="00694A28">
        <w:rPr>
          <w:color w:val="000000" w:themeColor="text1"/>
          <w:sz w:val="28"/>
          <w:szCs w:val="22"/>
          <w:lang w:val="uk-UA"/>
        </w:rPr>
        <w:t>Підвищення рівня інформованості педагогів та батьків щодо родинно – націона</w:t>
      </w:r>
      <w:r>
        <w:rPr>
          <w:color w:val="000000" w:themeColor="text1"/>
          <w:sz w:val="28"/>
          <w:szCs w:val="22"/>
          <w:lang w:val="uk-UA"/>
        </w:rPr>
        <w:t>льного виховання дошкільників;</w:t>
      </w:r>
    </w:p>
    <w:p w:rsidR="008C612E" w:rsidRPr="00694A28" w:rsidRDefault="008C612E" w:rsidP="008C612E">
      <w:pPr>
        <w:pStyle w:val="justified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lang w:val="uk-UA"/>
        </w:rPr>
      </w:pPr>
      <w:r w:rsidRPr="00694A28">
        <w:rPr>
          <w:color w:val="000000" w:themeColor="text1"/>
          <w:sz w:val="28"/>
          <w:szCs w:val="22"/>
          <w:lang w:val="uk-UA"/>
        </w:rPr>
        <w:t>Розвиток фізичного «</w:t>
      </w:r>
      <w:r>
        <w:rPr>
          <w:color w:val="000000" w:themeColor="text1"/>
          <w:sz w:val="28"/>
          <w:szCs w:val="22"/>
          <w:lang w:val="uk-UA"/>
        </w:rPr>
        <w:t>Я» дошкільників засобами гри;</w:t>
      </w:r>
    </w:p>
    <w:p w:rsidR="008C612E" w:rsidRDefault="008C612E" w:rsidP="008C612E">
      <w:pPr>
        <w:pStyle w:val="justified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lang w:val="uk-UA"/>
        </w:rPr>
      </w:pPr>
      <w:r w:rsidRPr="00694A28">
        <w:rPr>
          <w:color w:val="000000" w:themeColor="text1"/>
          <w:sz w:val="28"/>
          <w:szCs w:val="22"/>
          <w:lang w:val="uk-UA"/>
        </w:rPr>
        <w:t>Корекція та профілактика негативних особистісних новоутворень і поведінкових реакцій через проведення розвивальних занять з дітьми, морально-етичних бесід;</w:t>
      </w:r>
    </w:p>
    <w:p w:rsidR="008C612E" w:rsidRPr="00681D75" w:rsidRDefault="008C612E" w:rsidP="008C612E">
      <w:pPr>
        <w:pStyle w:val="justified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lang w:val="uk-UA"/>
        </w:rPr>
      </w:pPr>
      <w:r w:rsidRPr="00694A28">
        <w:rPr>
          <w:color w:val="000000" w:themeColor="text1"/>
          <w:sz w:val="28"/>
          <w:szCs w:val="22"/>
          <w:lang w:val="uk-UA"/>
        </w:rPr>
        <w:t>Діагностика</w:t>
      </w:r>
      <w:r w:rsidRPr="00694A28">
        <w:rPr>
          <w:color w:val="000000" w:themeColor="text1"/>
          <w:sz w:val="28"/>
          <w:szCs w:val="22"/>
        </w:rPr>
        <w:t> </w:t>
      </w:r>
      <w:r w:rsidRPr="00694A28">
        <w:rPr>
          <w:color w:val="000000" w:themeColor="text1"/>
          <w:sz w:val="28"/>
          <w:szCs w:val="22"/>
          <w:lang w:val="uk-UA"/>
        </w:rPr>
        <w:t xml:space="preserve"> психічного розвитку дитини, дослідження рівня розвитку довільної сфери, визначенн</w:t>
      </w:r>
      <w:r>
        <w:rPr>
          <w:color w:val="000000" w:themeColor="text1"/>
          <w:sz w:val="28"/>
          <w:szCs w:val="22"/>
          <w:lang w:val="uk-UA"/>
        </w:rPr>
        <w:t>я готовності дитини до школи;</w:t>
      </w:r>
    </w:p>
    <w:p w:rsidR="008C612E" w:rsidRPr="00681D75" w:rsidRDefault="008C612E" w:rsidP="008C612E">
      <w:pPr>
        <w:pStyle w:val="justified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lang w:val="uk-UA"/>
        </w:rPr>
      </w:pPr>
      <w:r w:rsidRPr="00694A28">
        <w:rPr>
          <w:color w:val="000000" w:themeColor="text1"/>
          <w:sz w:val="28"/>
          <w:szCs w:val="22"/>
          <w:lang w:val="uk-UA"/>
        </w:rPr>
        <w:t>Визначення та формування психологічної готовності до шкільного нав</w:t>
      </w:r>
      <w:r>
        <w:rPr>
          <w:color w:val="000000" w:themeColor="text1"/>
          <w:sz w:val="28"/>
          <w:szCs w:val="22"/>
          <w:lang w:val="uk-UA"/>
        </w:rPr>
        <w:t>чання дітей дошкільного віку;</w:t>
      </w:r>
    </w:p>
    <w:p w:rsidR="008C612E" w:rsidRPr="00681D75" w:rsidRDefault="008C612E" w:rsidP="008C612E">
      <w:pPr>
        <w:pStyle w:val="justified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lang w:val="uk-UA"/>
        </w:rPr>
      </w:pPr>
      <w:r w:rsidRPr="00694A28">
        <w:rPr>
          <w:color w:val="000000" w:themeColor="text1"/>
          <w:sz w:val="28"/>
          <w:szCs w:val="22"/>
          <w:lang w:val="uk-UA"/>
        </w:rPr>
        <w:lastRenderedPageBreak/>
        <w:t>Формування знань у батьків, педагогічних працівників про психологічне здоров’я дітей та шля</w:t>
      </w:r>
      <w:r>
        <w:rPr>
          <w:color w:val="000000" w:themeColor="text1"/>
          <w:sz w:val="28"/>
          <w:szCs w:val="22"/>
          <w:lang w:val="uk-UA"/>
        </w:rPr>
        <w:t>хи його збереження і зміцнення.</w:t>
      </w:r>
    </w:p>
    <w:p w:rsidR="008C612E" w:rsidRPr="00681D75" w:rsidRDefault="008C612E" w:rsidP="008C612E">
      <w:pPr>
        <w:pStyle w:val="justified"/>
        <w:shd w:val="clear" w:color="auto" w:fill="FFFFFF"/>
        <w:spacing w:before="0" w:beforeAutospacing="0" w:after="0" w:afterAutospacing="0" w:line="360" w:lineRule="auto"/>
        <w:ind w:left="76"/>
        <w:jc w:val="both"/>
        <w:rPr>
          <w:color w:val="000000" w:themeColor="text1"/>
          <w:sz w:val="28"/>
          <w:lang w:val="uk-UA"/>
        </w:rPr>
      </w:pPr>
      <w:r w:rsidRPr="00694A28">
        <w:rPr>
          <w:color w:val="000000" w:themeColor="text1"/>
          <w:sz w:val="28"/>
          <w:szCs w:val="22"/>
        </w:rPr>
        <w:t>В березні проведено обстежено дітей старших груп, щодо визначення рівня готовності до школи. Встановлено, що випускники успішно готові до подальшог</w:t>
      </w:r>
      <w:r>
        <w:rPr>
          <w:color w:val="000000" w:themeColor="text1"/>
          <w:sz w:val="28"/>
          <w:szCs w:val="22"/>
        </w:rPr>
        <w:t>о навчання. Всього  обстежено 6</w:t>
      </w:r>
      <w:r>
        <w:rPr>
          <w:color w:val="000000" w:themeColor="text1"/>
          <w:sz w:val="28"/>
          <w:szCs w:val="22"/>
          <w:lang w:val="uk-UA"/>
        </w:rPr>
        <w:t>2</w:t>
      </w:r>
      <w:r w:rsidRPr="00694A28">
        <w:rPr>
          <w:color w:val="000000" w:themeColor="text1"/>
          <w:sz w:val="28"/>
          <w:szCs w:val="22"/>
        </w:rPr>
        <w:t xml:space="preserve"> дитини.</w:t>
      </w:r>
    </w:p>
    <w:p w:rsidR="008C612E" w:rsidRDefault="008C612E" w:rsidP="008C61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Pr="009A1A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Щодо збереження здоров’я дітей і його зміцнення</w:t>
      </w:r>
    </w:p>
    <w:p w:rsidR="008C612E" w:rsidRPr="00694A28" w:rsidRDefault="008C612E" w:rsidP="008C612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B7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Вважаю, що ця робота повинна бути спільною, відповідальною і систематичною. І починається вона зі здоров’я сім’ї: мами, дитини, способу життя, профілактичних щеплень і загартування, одягу дітей і прогулянок щодня і за будь – якої погоди. В ДНЗ створені всі умови для забезпечення фізкультурно-оздоровчої роботи. Маємо добре влаштований меди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чний блок,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маніпуляційний кабінет</w:t>
      </w:r>
      <w:r w:rsidRPr="009B7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спортивну залу і спортивні майданчики, інвентар і обладнання. Вчасно оновлюється аптечка першої невідкладної допомоги. Штати укомплектовані фаховими медичними працівниками і інструктором з фізкультури. Постійно проводяться заняття з фізкультури, спортивні свята і розваги, дні здоров’я, зі старшими дітьми походи, спортивні ігри, медичні огляди і таке інше.</w:t>
      </w:r>
    </w:p>
    <w:p w:rsidR="008C612E" w:rsidRPr="007E2F49" w:rsidRDefault="008C612E" w:rsidP="008C61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        </w:t>
      </w:r>
      <w:r w:rsidRPr="007E2F4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З метою зміцнення здоров’я дітей та попередження випадків шлунково-кишкових захворювань, особливу увагу приділяли організації харчування дітей, технології приготування їжі. </w:t>
      </w:r>
      <w:r w:rsidRPr="007E2F49">
        <w:rPr>
          <w:rFonts w:ascii="Times New Roman" w:hAnsi="Times New Roman" w:cs="Times New Roman"/>
          <w:color w:val="000000" w:themeColor="text1"/>
          <w:sz w:val="28"/>
        </w:rPr>
        <w:t>Контроль за харчуванням здійснювався щодня на протязі року. Активно працюва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ла рада з харчування: 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Чорноморець А.В.</w:t>
      </w:r>
      <w:r w:rsidRPr="007E2F49">
        <w:rPr>
          <w:rFonts w:ascii="Times New Roman" w:hAnsi="Times New Roman" w:cs="Times New Roman"/>
          <w:color w:val="000000" w:themeColor="text1"/>
          <w:sz w:val="28"/>
        </w:rPr>
        <w:t xml:space="preserve">. – сестра медична старша; </w:t>
      </w:r>
      <w:r w:rsidRPr="005F3BC1">
        <w:rPr>
          <w:rFonts w:ascii="Times New Roman" w:hAnsi="Times New Roman" w:cs="Times New Roman"/>
          <w:sz w:val="28"/>
        </w:rPr>
        <w:t>Оришечко О.І.</w:t>
      </w:r>
      <w:r w:rsidRPr="007E2F49">
        <w:rPr>
          <w:rFonts w:ascii="Times New Roman" w:hAnsi="Times New Roman" w:cs="Times New Roman"/>
          <w:color w:val="000000" w:themeColor="text1"/>
          <w:sz w:val="28"/>
        </w:rPr>
        <w:t xml:space="preserve"> – голова комісії ради ДНЗ;  Міронова О.І. - голова ПК. При організації харчування керувалися Постановою Кабінету Міністрів України від 22.11.2004 року № 1591 та Наказом МОЗ та МОН України від 01.06.2005 року № 242/329. Рада разом з адміністрацією ДНЗ здійснює   контроль  за  технологією приготування  їжі, якість продуктів, санітарним саном харчоблока, тощо. Складається  перспективне  меню сектором харчування управління освіти на  весняно – літні  та  осінньо – зимовий  періоди; ведеться  бракераж сировини і  продуктів, бракераж  готової  продукції. </w:t>
      </w:r>
      <w:r w:rsidRPr="007E2F49">
        <w:rPr>
          <w:rFonts w:ascii="Times New Roman" w:hAnsi="Times New Roman" w:cs="Times New Roman"/>
          <w:color w:val="000000" w:themeColor="text1"/>
          <w:sz w:val="28"/>
        </w:rPr>
        <w:lastRenderedPageBreak/>
        <w:t>Постійно  слідкуємо  за  додержанням  строків    реалізації  швидкопсуючих  продуктів. На  контролі  питання   дотримання  технологічного  процесу  приготування  їжі, органолептичних та смаков</w:t>
      </w:r>
      <w:r>
        <w:rPr>
          <w:rFonts w:ascii="Times New Roman" w:hAnsi="Times New Roman" w:cs="Times New Roman"/>
          <w:color w:val="000000" w:themeColor="text1"/>
          <w:sz w:val="28"/>
        </w:rPr>
        <w:t>их якостей готових  страв.     </w:t>
      </w:r>
    </w:p>
    <w:p w:rsidR="008C612E" w:rsidRDefault="008C612E" w:rsidP="008C61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Pr="009B7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планом велася робота з попередження 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9B7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ячого травматизму, протипожежної безпеки, вивчен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ня правил дорожнього руху</w:t>
      </w:r>
      <w:r w:rsidRPr="009B7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Травм з втратою працездатності в ДНЗ і звітному періоді не було. </w:t>
      </w:r>
    </w:p>
    <w:p w:rsidR="008C612E" w:rsidRPr="00694A28" w:rsidRDefault="008C612E" w:rsidP="008C61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Pr="009B7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Зверення громадян за звітний період розглядались у відповідності з чинним законодавством з дотриманням термінів, прав і обов’язків учасників навчально-виховного процесу.</w:t>
      </w:r>
    </w:p>
    <w:p w:rsidR="008C612E" w:rsidRPr="007E2F49" w:rsidRDefault="008C612E" w:rsidP="008C612E">
      <w:pPr>
        <w:pStyle w:val="justified"/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000000" w:themeColor="text1"/>
          <w:sz w:val="28"/>
          <w:szCs w:val="22"/>
        </w:rPr>
      </w:pPr>
      <w:r w:rsidRPr="007E2F49">
        <w:rPr>
          <w:b/>
          <w:bCs/>
          <w:color w:val="000000" w:themeColor="text1"/>
          <w:sz w:val="28"/>
          <w:szCs w:val="22"/>
        </w:rPr>
        <w:t>Висловлюємо подяку Вам, шановні батьки, за участь в житті нашого дитячого садочка. За розуміння та співпрацю, створення належних умов для виховання та навчання ваших дітей – наших вихованців!</w:t>
      </w:r>
    </w:p>
    <w:p w:rsidR="00000000" w:rsidRDefault="008C612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7ED7"/>
    <w:multiLevelType w:val="hybridMultilevel"/>
    <w:tmpl w:val="AFAE1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1324C"/>
    <w:multiLevelType w:val="hybridMultilevel"/>
    <w:tmpl w:val="82B01A6A"/>
    <w:lvl w:ilvl="0" w:tplc="968039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5523F"/>
    <w:multiLevelType w:val="hybridMultilevel"/>
    <w:tmpl w:val="1D746F44"/>
    <w:lvl w:ilvl="0" w:tplc="17B03D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C6A22"/>
    <w:multiLevelType w:val="hybridMultilevel"/>
    <w:tmpl w:val="F172504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7D8B12AF"/>
    <w:multiLevelType w:val="hybridMultilevel"/>
    <w:tmpl w:val="BA5840BE"/>
    <w:lvl w:ilvl="0" w:tplc="968039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8C612E"/>
    <w:rsid w:val="008C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8C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8C612E"/>
    <w:rPr>
      <w:i/>
      <w:iCs/>
    </w:rPr>
  </w:style>
  <w:style w:type="paragraph" w:customStyle="1" w:styleId="justified">
    <w:name w:val="justified"/>
    <w:basedOn w:val="a"/>
    <w:rsid w:val="008C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8C612E"/>
    <w:rPr>
      <w:b/>
      <w:bCs/>
    </w:rPr>
  </w:style>
  <w:style w:type="paragraph" w:styleId="a5">
    <w:name w:val="List Paragraph"/>
    <w:basedOn w:val="a"/>
    <w:uiPriority w:val="34"/>
    <w:qFormat/>
    <w:rsid w:val="008C612E"/>
    <w:pPr>
      <w:ind w:left="720"/>
      <w:contextualSpacing/>
    </w:pPr>
  </w:style>
  <w:style w:type="paragraph" w:styleId="a6">
    <w:name w:val="No Spacing"/>
    <w:uiPriority w:val="1"/>
    <w:qFormat/>
    <w:rsid w:val="008C61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mon.gov.ua/ua/about-ministry/normative/5693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2615</Words>
  <Characters>14911</Characters>
  <Application>Microsoft Office Word</Application>
  <DocSecurity>0</DocSecurity>
  <Lines>124</Lines>
  <Paragraphs>34</Paragraphs>
  <ScaleCrop>false</ScaleCrop>
  <Company>SPecialiST RePack</Company>
  <LinksUpToDate>false</LinksUpToDate>
  <CharactersWithSpaces>17492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Сад-68</dc:creator>
  <cp:keywords/>
  <dc:description/>
  <cp:lastModifiedBy>Сад-68</cp:lastModifiedBy>
  <cp:revision>2</cp:revision>
  <dcterms:created xsi:type="dcterms:W3CDTF">2017-09-13T07:11:00Z</dcterms:created>
  <dcterms:modified xsi:type="dcterms:W3CDTF">2017-09-13T07:11:00Z</dcterms:modified>
</cp:coreProperties>
</file>